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D894" w14:textId="78651DD8" w:rsidR="000F20B5" w:rsidRPr="00D521B5" w:rsidRDefault="000F20B5" w:rsidP="000F20B5">
      <w:pPr>
        <w:rPr>
          <w:b/>
          <w:bCs/>
          <w:sz w:val="32"/>
          <w:szCs w:val="32"/>
        </w:rPr>
      </w:pPr>
    </w:p>
    <w:p w14:paraId="7B519DC3" w14:textId="51A1B81F" w:rsidR="00E472AC" w:rsidRPr="00D521B5" w:rsidRDefault="00E472AC" w:rsidP="00E472AC">
      <w:pPr>
        <w:rPr>
          <w:b/>
          <w:bCs/>
          <w:sz w:val="32"/>
          <w:szCs w:val="32"/>
        </w:rPr>
      </w:pPr>
    </w:p>
    <w:p w14:paraId="1D378EC8" w14:textId="3EC40B85" w:rsidR="007B4579" w:rsidRPr="007B4579" w:rsidRDefault="007B4579" w:rsidP="007B4579">
      <w:pPr>
        <w:jc w:val="center"/>
        <w:rPr>
          <w:b/>
          <w:bCs/>
          <w:sz w:val="32"/>
          <w:szCs w:val="32"/>
        </w:rPr>
      </w:pPr>
      <w:r w:rsidRPr="007B4579">
        <w:rPr>
          <w:b/>
          <w:bCs/>
          <w:noProof/>
          <w:sz w:val="32"/>
          <w:szCs w:val="32"/>
        </w:rPr>
        <w:drawing>
          <wp:inline distT="0" distB="0" distL="0" distR="0" wp14:anchorId="0FB13B2B" wp14:editId="4D17A11B">
            <wp:extent cx="2943962" cy="1924216"/>
            <wp:effectExtent l="0" t="0" r="8890" b="0"/>
            <wp:docPr id="1240881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8499" cy="1927181"/>
                    </a:xfrm>
                    <a:prstGeom prst="rect">
                      <a:avLst/>
                    </a:prstGeom>
                    <a:noFill/>
                    <a:ln>
                      <a:noFill/>
                    </a:ln>
                  </pic:spPr>
                </pic:pic>
              </a:graphicData>
            </a:graphic>
          </wp:inline>
        </w:drawing>
      </w:r>
    </w:p>
    <w:p w14:paraId="251CA85F" w14:textId="77777777" w:rsidR="00E472AC" w:rsidRDefault="00E472AC" w:rsidP="00E472AC">
      <w:pPr>
        <w:jc w:val="center"/>
        <w:rPr>
          <w:b/>
          <w:bCs/>
          <w:sz w:val="32"/>
          <w:szCs w:val="32"/>
        </w:rPr>
      </w:pPr>
    </w:p>
    <w:p w14:paraId="6B9CC2F8" w14:textId="77777777" w:rsidR="00FF391D" w:rsidRDefault="00FF391D" w:rsidP="00E472AC">
      <w:pPr>
        <w:jc w:val="center"/>
        <w:rPr>
          <w:b/>
          <w:bCs/>
          <w:sz w:val="32"/>
          <w:szCs w:val="32"/>
        </w:rPr>
      </w:pPr>
    </w:p>
    <w:p w14:paraId="63D0A0E4" w14:textId="77777777" w:rsidR="00FF391D" w:rsidRDefault="00FF391D" w:rsidP="00E472AC">
      <w:pPr>
        <w:jc w:val="center"/>
        <w:rPr>
          <w:b/>
          <w:bCs/>
          <w:sz w:val="32"/>
          <w:szCs w:val="32"/>
        </w:rPr>
      </w:pPr>
    </w:p>
    <w:p w14:paraId="051E2905" w14:textId="7CA795EA" w:rsidR="00E472AC" w:rsidRDefault="00FF391D" w:rsidP="00E472AC">
      <w:pPr>
        <w:jc w:val="center"/>
        <w:rPr>
          <w:b/>
          <w:bCs/>
          <w:sz w:val="32"/>
          <w:szCs w:val="32"/>
        </w:rPr>
      </w:pPr>
      <w:r w:rsidRPr="3A23796E">
        <w:rPr>
          <w:b/>
          <w:bCs/>
          <w:sz w:val="32"/>
          <w:szCs w:val="32"/>
        </w:rPr>
        <w:t>En</w:t>
      </w:r>
      <w:r w:rsidR="00E472AC" w:rsidRPr="3A23796E">
        <w:rPr>
          <w:b/>
          <w:bCs/>
          <w:sz w:val="32"/>
          <w:szCs w:val="32"/>
        </w:rPr>
        <w:t>ergy Advisor</w:t>
      </w:r>
      <w:r w:rsidR="005D4971">
        <w:rPr>
          <w:b/>
          <w:bCs/>
          <w:sz w:val="32"/>
          <w:szCs w:val="32"/>
        </w:rPr>
        <w:t xml:space="preserve"> (Fixed term to 31 March 2029)</w:t>
      </w:r>
    </w:p>
    <w:p w14:paraId="48D12C61" w14:textId="65916681" w:rsidR="21B4687E" w:rsidRDefault="21B4687E" w:rsidP="3A23796E">
      <w:pPr>
        <w:jc w:val="center"/>
      </w:pPr>
      <w:r w:rsidRPr="3A23796E">
        <w:rPr>
          <w:b/>
          <w:bCs/>
          <w:sz w:val="32"/>
          <w:szCs w:val="32"/>
        </w:rPr>
        <w:t>Easthall Park Housing Association</w:t>
      </w:r>
    </w:p>
    <w:p w14:paraId="4EB23EE6" w14:textId="77777777" w:rsidR="00E472AC" w:rsidRPr="00D521B5" w:rsidRDefault="00E472AC" w:rsidP="00E472AC">
      <w:pPr>
        <w:jc w:val="center"/>
        <w:rPr>
          <w:b/>
          <w:bCs/>
          <w:sz w:val="32"/>
          <w:szCs w:val="32"/>
        </w:rPr>
      </w:pPr>
      <w:r w:rsidRPr="00D521B5">
        <w:rPr>
          <w:b/>
          <w:bCs/>
          <w:sz w:val="32"/>
          <w:szCs w:val="32"/>
        </w:rPr>
        <w:t>Recruitment Information</w:t>
      </w:r>
    </w:p>
    <w:p w14:paraId="2723E3FC" w14:textId="77777777" w:rsidR="00E472AC" w:rsidRPr="00D521B5" w:rsidRDefault="00E472AC" w:rsidP="00E472AC">
      <w:pPr>
        <w:jc w:val="center"/>
        <w:rPr>
          <w:b/>
          <w:bCs/>
          <w:sz w:val="32"/>
          <w:szCs w:val="32"/>
        </w:rPr>
      </w:pPr>
    </w:p>
    <w:p w14:paraId="26EDF9A3" w14:textId="61FD1B72" w:rsidR="00E472AC" w:rsidRDefault="18E97D86" w:rsidP="3A23796E">
      <w:pPr>
        <w:jc w:val="center"/>
        <w:rPr>
          <w:b/>
          <w:bCs/>
          <w:sz w:val="32"/>
          <w:szCs w:val="32"/>
        </w:rPr>
      </w:pPr>
      <w:r w:rsidRPr="3A23796E">
        <w:rPr>
          <w:b/>
          <w:bCs/>
          <w:sz w:val="32"/>
          <w:szCs w:val="32"/>
        </w:rPr>
        <w:t xml:space="preserve">March </w:t>
      </w:r>
      <w:r w:rsidR="00E472AC" w:rsidRPr="3A23796E">
        <w:rPr>
          <w:b/>
          <w:bCs/>
          <w:sz w:val="32"/>
          <w:szCs w:val="32"/>
        </w:rPr>
        <w:t>2026</w:t>
      </w:r>
    </w:p>
    <w:p w14:paraId="707C592E" w14:textId="77777777" w:rsidR="0010257F" w:rsidRDefault="0010257F">
      <w:pPr>
        <w:rPr>
          <w:rFonts w:ascii="Corbel" w:hAnsi="Corbel"/>
          <w:b/>
          <w:bCs/>
          <w:kern w:val="36"/>
          <w:sz w:val="48"/>
          <w:szCs w:val="48"/>
          <w:lang w:eastAsia="en-GB"/>
        </w:rPr>
      </w:pPr>
      <w:r>
        <w:rPr>
          <w:rFonts w:ascii="Corbel" w:hAnsi="Corbel"/>
          <w:b/>
          <w:bCs/>
          <w:kern w:val="36"/>
          <w:sz w:val="48"/>
          <w:szCs w:val="48"/>
          <w:lang w:eastAsia="en-GB"/>
        </w:rPr>
        <w:br w:type="page"/>
      </w:r>
    </w:p>
    <w:p w14:paraId="5FA5DC19" w14:textId="3D9CD4F9" w:rsidR="00EF495A" w:rsidRPr="00A475B3" w:rsidRDefault="007B4579" w:rsidP="00EF495A">
      <w:pPr>
        <w:spacing w:after="0" w:line="240" w:lineRule="auto"/>
        <w:rPr>
          <w:rFonts w:ascii="Arial" w:hAnsi="Arial" w:cs="Arial"/>
          <w:b/>
          <w:bCs/>
          <w:sz w:val="24"/>
          <w:szCs w:val="24"/>
          <w:lang w:eastAsia="en-GB"/>
        </w:rPr>
      </w:pPr>
      <w:r w:rsidRPr="00A475B3">
        <w:rPr>
          <w:rFonts w:ascii="Arial" w:hAnsi="Arial" w:cs="Arial"/>
          <w:b/>
          <w:bCs/>
          <w:sz w:val="24"/>
          <w:szCs w:val="24"/>
          <w:lang w:eastAsia="en-GB"/>
        </w:rPr>
        <w:lastRenderedPageBreak/>
        <w:t>Easthall Park Housing Association</w:t>
      </w:r>
    </w:p>
    <w:p w14:paraId="2DC06EC3" w14:textId="77777777" w:rsidR="00197180" w:rsidRPr="00A475B3" w:rsidRDefault="00197180" w:rsidP="00EF495A">
      <w:pPr>
        <w:rPr>
          <w:rFonts w:ascii="Arial" w:hAnsi="Arial" w:cs="Arial"/>
          <w:sz w:val="24"/>
          <w:szCs w:val="24"/>
          <w:lang w:eastAsia="en-GB"/>
        </w:rPr>
      </w:pPr>
    </w:p>
    <w:p w14:paraId="68A3F104" w14:textId="77777777" w:rsidR="00072995" w:rsidRPr="00072995" w:rsidRDefault="00072995" w:rsidP="00072995">
      <w:pPr>
        <w:spacing w:after="0"/>
        <w:jc w:val="both"/>
        <w:rPr>
          <w:rFonts w:ascii="Arial" w:hAnsi="Arial" w:cs="Arial"/>
          <w:b/>
          <w:bCs/>
        </w:rPr>
      </w:pPr>
      <w:r w:rsidRPr="00072995">
        <w:rPr>
          <w:rFonts w:ascii="Arial" w:hAnsi="Arial" w:cs="Arial"/>
          <w:b/>
          <w:bCs/>
        </w:rPr>
        <w:t>Energy Advisor (Fixed Term to 31 March 2029)</w:t>
      </w:r>
    </w:p>
    <w:p w14:paraId="746224C8" w14:textId="24D9482D" w:rsidR="00072995" w:rsidRPr="00E50585" w:rsidRDefault="00072995" w:rsidP="00072995">
      <w:pPr>
        <w:spacing w:after="0"/>
        <w:jc w:val="both"/>
        <w:rPr>
          <w:rFonts w:ascii="Arial" w:hAnsi="Arial" w:cs="Arial"/>
        </w:rPr>
      </w:pPr>
      <w:r w:rsidRPr="000F2F62">
        <w:rPr>
          <w:rFonts w:ascii="Arial" w:hAnsi="Arial" w:cs="Arial"/>
          <w:color w:val="000000" w:themeColor="text1"/>
        </w:rPr>
        <w:t xml:space="preserve">Easthall Park Housing Association is a community-based organisation serving the Easterhouse area of Glasgow. We own 695 homes and provide factoring services to 54 owners. Our </w:t>
      </w:r>
      <w:r w:rsidR="00C53494" w:rsidRPr="000F2F62">
        <w:rPr>
          <w:rFonts w:ascii="Arial" w:hAnsi="Arial" w:cs="Arial"/>
          <w:color w:val="000000" w:themeColor="text1"/>
        </w:rPr>
        <w:t xml:space="preserve">vision </w:t>
      </w:r>
      <w:r w:rsidRPr="000F2F62">
        <w:rPr>
          <w:rFonts w:ascii="Arial" w:hAnsi="Arial" w:cs="Arial"/>
          <w:color w:val="000000" w:themeColor="text1"/>
        </w:rPr>
        <w:t xml:space="preserve">is simple and ambitious: </w:t>
      </w:r>
      <w:r w:rsidRPr="000F2F62">
        <w:rPr>
          <w:rFonts w:ascii="Arial" w:hAnsi="Arial" w:cs="Arial"/>
          <w:b/>
          <w:bCs/>
          <w:color w:val="000000" w:themeColor="text1"/>
        </w:rPr>
        <w:t xml:space="preserve">to make </w:t>
      </w:r>
      <w:proofErr w:type="spellStart"/>
      <w:r w:rsidRPr="000F2F62">
        <w:rPr>
          <w:rFonts w:ascii="Arial" w:hAnsi="Arial" w:cs="Arial"/>
          <w:b/>
          <w:bCs/>
          <w:color w:val="000000" w:themeColor="text1"/>
        </w:rPr>
        <w:t>Easthall</w:t>
      </w:r>
      <w:proofErr w:type="spellEnd"/>
      <w:r w:rsidRPr="000F2F62">
        <w:rPr>
          <w:rFonts w:ascii="Arial" w:hAnsi="Arial" w:cs="Arial"/>
          <w:b/>
          <w:bCs/>
          <w:color w:val="000000" w:themeColor="text1"/>
        </w:rPr>
        <w:t xml:space="preserve"> Park</w:t>
      </w:r>
      <w:r w:rsidR="00C53494" w:rsidRPr="000F2F62">
        <w:rPr>
          <w:rFonts w:ascii="Arial" w:hAnsi="Arial" w:cs="Arial"/>
          <w:b/>
          <w:bCs/>
          <w:color w:val="000000" w:themeColor="text1"/>
        </w:rPr>
        <w:t xml:space="preserve"> – ‘A Great Place to Live’</w:t>
      </w:r>
      <w:r w:rsidRPr="000F2F62">
        <w:rPr>
          <w:rFonts w:ascii="Arial" w:hAnsi="Arial" w:cs="Arial"/>
          <w:b/>
          <w:bCs/>
          <w:color w:val="000000" w:themeColor="text1"/>
        </w:rPr>
        <w:t xml:space="preserve"> </w:t>
      </w:r>
    </w:p>
    <w:p w14:paraId="3DE774EF" w14:textId="77777777" w:rsidR="00E83581" w:rsidRPr="00072995" w:rsidRDefault="00E83581" w:rsidP="00072995">
      <w:pPr>
        <w:spacing w:after="0"/>
        <w:jc w:val="both"/>
        <w:rPr>
          <w:rFonts w:ascii="Arial" w:hAnsi="Arial" w:cs="Arial"/>
        </w:rPr>
      </w:pPr>
    </w:p>
    <w:p w14:paraId="6571CB26" w14:textId="221D4563" w:rsidR="00E83581" w:rsidRDefault="00072995" w:rsidP="00072995">
      <w:pPr>
        <w:spacing w:after="0"/>
        <w:jc w:val="both"/>
        <w:rPr>
          <w:rFonts w:ascii="Arial" w:hAnsi="Arial" w:cs="Arial"/>
        </w:rPr>
      </w:pPr>
      <w:r w:rsidRPr="00072995">
        <w:rPr>
          <w:rFonts w:ascii="Arial" w:hAnsi="Arial" w:cs="Arial"/>
        </w:rPr>
        <w:t xml:space="preserve">We are seeking to appoint a dedicated </w:t>
      </w:r>
      <w:r w:rsidRPr="00072995">
        <w:rPr>
          <w:rFonts w:ascii="Arial" w:hAnsi="Arial" w:cs="Arial"/>
          <w:b/>
          <w:bCs/>
        </w:rPr>
        <w:t>Energy Advisor</w:t>
      </w:r>
      <w:r w:rsidRPr="00072995">
        <w:rPr>
          <w:rFonts w:ascii="Arial" w:hAnsi="Arial" w:cs="Arial"/>
        </w:rPr>
        <w:t xml:space="preserve"> on a fixed-term contract until </w:t>
      </w:r>
      <w:r w:rsidRPr="00072995">
        <w:rPr>
          <w:rFonts w:ascii="Arial" w:hAnsi="Arial" w:cs="Arial"/>
          <w:b/>
          <w:bCs/>
        </w:rPr>
        <w:t>31 March 2029</w:t>
      </w:r>
      <w:r w:rsidRPr="00072995">
        <w:rPr>
          <w:rFonts w:ascii="Arial" w:hAnsi="Arial" w:cs="Arial"/>
        </w:rPr>
        <w:t xml:space="preserve">. This role will play a vital part in supporting tenants across </w:t>
      </w:r>
      <w:proofErr w:type="spellStart"/>
      <w:r w:rsidRPr="00072995">
        <w:rPr>
          <w:rFonts w:ascii="Arial" w:hAnsi="Arial" w:cs="Arial"/>
        </w:rPr>
        <w:t>Easthall</w:t>
      </w:r>
      <w:proofErr w:type="spellEnd"/>
      <w:r w:rsidR="000F2F62">
        <w:rPr>
          <w:rFonts w:ascii="Arial" w:hAnsi="Arial" w:cs="Arial"/>
        </w:rPr>
        <w:t>,</w:t>
      </w:r>
      <w:r w:rsidRPr="00072995">
        <w:rPr>
          <w:rFonts w:ascii="Arial" w:hAnsi="Arial" w:cs="Arial"/>
        </w:rPr>
        <w:t xml:space="preserve"> </w:t>
      </w:r>
      <w:proofErr w:type="spellStart"/>
      <w:r w:rsidRPr="00072995">
        <w:rPr>
          <w:rFonts w:ascii="Arial" w:hAnsi="Arial" w:cs="Arial"/>
        </w:rPr>
        <w:t>Kildermorie</w:t>
      </w:r>
      <w:proofErr w:type="spellEnd"/>
      <w:r w:rsidR="00C53494">
        <w:rPr>
          <w:rFonts w:ascii="Arial" w:hAnsi="Arial" w:cs="Arial"/>
        </w:rPr>
        <w:t xml:space="preserve"> </w:t>
      </w:r>
      <w:r w:rsidR="000F2F62">
        <w:rPr>
          <w:rFonts w:ascii="Arial" w:hAnsi="Arial" w:cs="Arial"/>
        </w:rPr>
        <w:t xml:space="preserve">and Wellhouse </w:t>
      </w:r>
      <w:r w:rsidR="00C53494" w:rsidRPr="000F2F62">
        <w:rPr>
          <w:rFonts w:ascii="Arial" w:hAnsi="Arial" w:cs="Arial"/>
          <w:color w:val="000000" w:themeColor="text1"/>
        </w:rPr>
        <w:t xml:space="preserve">in </w:t>
      </w:r>
      <w:r w:rsidR="000F2F62" w:rsidRPr="000F2F62">
        <w:rPr>
          <w:rFonts w:ascii="Arial" w:hAnsi="Arial" w:cs="Arial"/>
          <w:color w:val="000000" w:themeColor="text1"/>
        </w:rPr>
        <w:t>Easterhouse,</w:t>
      </w:r>
      <w:r w:rsidR="00E83581" w:rsidRPr="000F2F62">
        <w:rPr>
          <w:rFonts w:ascii="Arial" w:hAnsi="Arial" w:cs="Arial"/>
          <w:color w:val="000000" w:themeColor="text1"/>
        </w:rPr>
        <w:t xml:space="preserve"> </w:t>
      </w:r>
      <w:r w:rsidRPr="00072995">
        <w:rPr>
          <w:rFonts w:ascii="Arial" w:hAnsi="Arial" w:cs="Arial"/>
        </w:rPr>
        <w:t xml:space="preserve">communities experiencing high levels of deprivation and fuel poverty. </w:t>
      </w:r>
      <w:r w:rsidR="00C53494">
        <w:rPr>
          <w:rFonts w:ascii="Arial" w:hAnsi="Arial" w:cs="Arial"/>
        </w:rPr>
        <w:t xml:space="preserve"> </w:t>
      </w:r>
    </w:p>
    <w:p w14:paraId="6AD96D4A" w14:textId="77777777" w:rsidR="000F2F62" w:rsidRPr="00E50585" w:rsidRDefault="000F2F62" w:rsidP="00072995">
      <w:pPr>
        <w:spacing w:after="0"/>
        <w:jc w:val="both"/>
        <w:rPr>
          <w:rFonts w:ascii="Arial" w:hAnsi="Arial" w:cs="Arial"/>
        </w:rPr>
      </w:pPr>
    </w:p>
    <w:p w14:paraId="7429EFEF" w14:textId="71DA7971" w:rsidR="00072995" w:rsidRPr="00072995" w:rsidRDefault="00072995" w:rsidP="00072995">
      <w:pPr>
        <w:spacing w:after="0"/>
        <w:jc w:val="both"/>
        <w:rPr>
          <w:rFonts w:ascii="Arial" w:hAnsi="Arial" w:cs="Arial"/>
        </w:rPr>
      </w:pPr>
      <w:r w:rsidRPr="00072995">
        <w:rPr>
          <w:rFonts w:ascii="Arial" w:hAnsi="Arial" w:cs="Arial"/>
        </w:rPr>
        <w:t>The service will be rooted in the community, accessible to all, and focused on practical, long-term solutions that help residents take control of their energy use and costs.</w:t>
      </w:r>
    </w:p>
    <w:p w14:paraId="07E69798" w14:textId="77777777" w:rsidR="00072995" w:rsidRPr="00E50585" w:rsidRDefault="00072995" w:rsidP="00072995">
      <w:pPr>
        <w:spacing w:after="0"/>
        <w:jc w:val="both"/>
        <w:rPr>
          <w:rFonts w:ascii="Arial" w:hAnsi="Arial" w:cs="Arial"/>
        </w:rPr>
      </w:pPr>
      <w:r w:rsidRPr="00072995">
        <w:rPr>
          <w:rFonts w:ascii="Arial" w:hAnsi="Arial" w:cs="Arial"/>
        </w:rPr>
        <w:t>This project is funded through Advice UK and delivered in partnership with Easthall Residents Association and Wellhouse Housing Association.</w:t>
      </w:r>
    </w:p>
    <w:p w14:paraId="551F2F89" w14:textId="77777777" w:rsidR="00E83581" w:rsidRPr="00072995" w:rsidRDefault="00E83581" w:rsidP="00072995">
      <w:pPr>
        <w:spacing w:after="0"/>
        <w:jc w:val="both"/>
        <w:rPr>
          <w:rFonts w:ascii="Arial" w:hAnsi="Arial" w:cs="Arial"/>
        </w:rPr>
      </w:pPr>
    </w:p>
    <w:p w14:paraId="345247C2" w14:textId="77777777" w:rsidR="00072995" w:rsidRPr="00072995" w:rsidRDefault="00072995" w:rsidP="00072995">
      <w:pPr>
        <w:spacing w:after="0"/>
        <w:jc w:val="both"/>
        <w:rPr>
          <w:rFonts w:ascii="Arial" w:hAnsi="Arial" w:cs="Arial"/>
          <w:b/>
          <w:bCs/>
        </w:rPr>
      </w:pPr>
      <w:r w:rsidRPr="00072995">
        <w:rPr>
          <w:rFonts w:ascii="Arial" w:hAnsi="Arial" w:cs="Arial"/>
          <w:b/>
          <w:bCs/>
        </w:rPr>
        <w:t>About the Role</w:t>
      </w:r>
    </w:p>
    <w:p w14:paraId="5397B764" w14:textId="77777777" w:rsidR="00072995" w:rsidRPr="00072995" w:rsidRDefault="00072995" w:rsidP="00072995">
      <w:pPr>
        <w:spacing w:after="0"/>
        <w:jc w:val="both"/>
        <w:rPr>
          <w:rFonts w:ascii="Arial" w:hAnsi="Arial" w:cs="Arial"/>
        </w:rPr>
      </w:pPr>
      <w:r w:rsidRPr="00072995">
        <w:rPr>
          <w:rFonts w:ascii="Arial" w:hAnsi="Arial" w:cs="Arial"/>
        </w:rPr>
        <w:t>The Energy Advisor will provide tailored energy advice, advocacy, and hands-on support to help residents:</w:t>
      </w:r>
    </w:p>
    <w:p w14:paraId="7E634FF7" w14:textId="77777777" w:rsidR="00072995" w:rsidRPr="00072995" w:rsidRDefault="00072995" w:rsidP="00072995">
      <w:pPr>
        <w:numPr>
          <w:ilvl w:val="0"/>
          <w:numId w:val="45"/>
        </w:numPr>
        <w:spacing w:after="0"/>
        <w:jc w:val="both"/>
        <w:rPr>
          <w:rFonts w:ascii="Arial" w:hAnsi="Arial" w:cs="Arial"/>
        </w:rPr>
      </w:pPr>
      <w:r w:rsidRPr="00072995">
        <w:rPr>
          <w:rFonts w:ascii="Arial" w:hAnsi="Arial" w:cs="Arial"/>
        </w:rPr>
        <w:t>Reduce energy consumption</w:t>
      </w:r>
    </w:p>
    <w:p w14:paraId="42FFB25D" w14:textId="77777777" w:rsidR="00072995" w:rsidRDefault="00072995" w:rsidP="00072995">
      <w:pPr>
        <w:numPr>
          <w:ilvl w:val="0"/>
          <w:numId w:val="45"/>
        </w:numPr>
        <w:spacing w:after="0"/>
        <w:jc w:val="both"/>
        <w:rPr>
          <w:rFonts w:ascii="Arial" w:hAnsi="Arial" w:cs="Arial"/>
        </w:rPr>
      </w:pPr>
      <w:r w:rsidRPr="00072995">
        <w:rPr>
          <w:rFonts w:ascii="Arial" w:hAnsi="Arial" w:cs="Arial"/>
        </w:rPr>
        <w:t>Address and resolve fuel debt</w:t>
      </w:r>
    </w:p>
    <w:p w14:paraId="26F0565B" w14:textId="7A3BA4C7" w:rsidR="00137D9F" w:rsidRPr="000F2F62" w:rsidRDefault="00137D9F" w:rsidP="00072995">
      <w:pPr>
        <w:numPr>
          <w:ilvl w:val="0"/>
          <w:numId w:val="45"/>
        </w:numPr>
        <w:spacing w:after="0"/>
        <w:jc w:val="both"/>
        <w:rPr>
          <w:rFonts w:ascii="Arial" w:hAnsi="Arial" w:cs="Arial"/>
          <w:color w:val="000000" w:themeColor="text1"/>
        </w:rPr>
      </w:pPr>
      <w:r w:rsidRPr="000F2F62">
        <w:rPr>
          <w:rFonts w:ascii="Arial" w:hAnsi="Arial" w:cs="Arial"/>
          <w:color w:val="000000" w:themeColor="text1"/>
        </w:rPr>
        <w:t>Secure fixed rate energy tariffs with supplier to mitigate their energy costs</w:t>
      </w:r>
    </w:p>
    <w:p w14:paraId="666A6888" w14:textId="77777777" w:rsidR="00072995" w:rsidRPr="00E50585" w:rsidRDefault="00072995" w:rsidP="00072995">
      <w:pPr>
        <w:numPr>
          <w:ilvl w:val="0"/>
          <w:numId w:val="45"/>
        </w:numPr>
        <w:spacing w:after="0"/>
        <w:jc w:val="both"/>
        <w:rPr>
          <w:rFonts w:ascii="Arial" w:hAnsi="Arial" w:cs="Arial"/>
        </w:rPr>
      </w:pPr>
      <w:r w:rsidRPr="00072995">
        <w:rPr>
          <w:rFonts w:ascii="Arial" w:hAnsi="Arial" w:cs="Arial"/>
        </w:rPr>
        <w:t>Strengthen long-term financial and energy resilience</w:t>
      </w:r>
    </w:p>
    <w:p w14:paraId="71039991" w14:textId="77777777" w:rsidR="00E50585" w:rsidRPr="00E50585" w:rsidRDefault="00E50585" w:rsidP="00E50585">
      <w:pPr>
        <w:spacing w:after="0"/>
        <w:jc w:val="both"/>
        <w:rPr>
          <w:rFonts w:ascii="Arial" w:hAnsi="Arial" w:cs="Arial"/>
        </w:rPr>
      </w:pPr>
    </w:p>
    <w:p w14:paraId="3673C082" w14:textId="77777777" w:rsidR="00E50585" w:rsidRPr="00E50585" w:rsidRDefault="00E50585" w:rsidP="00E50585">
      <w:pPr>
        <w:spacing w:after="0"/>
        <w:jc w:val="both"/>
        <w:rPr>
          <w:rFonts w:ascii="Arial" w:hAnsi="Arial" w:cs="Arial"/>
        </w:rPr>
      </w:pPr>
      <w:r w:rsidRPr="00E50585">
        <w:rPr>
          <w:rFonts w:ascii="Arial" w:hAnsi="Arial" w:cs="Arial"/>
        </w:rPr>
        <w:t>You will work closely with internal teams and local partners to ensure a coordinated, inclusive service for all residents, regardless of tenure.</w:t>
      </w:r>
    </w:p>
    <w:p w14:paraId="1B8FC669" w14:textId="77777777" w:rsidR="00E50585" w:rsidRPr="00E50585" w:rsidRDefault="00E50585" w:rsidP="00E50585">
      <w:pPr>
        <w:spacing w:after="0"/>
        <w:jc w:val="both"/>
        <w:rPr>
          <w:rFonts w:ascii="Arial" w:hAnsi="Arial" w:cs="Arial"/>
        </w:rPr>
      </w:pPr>
    </w:p>
    <w:p w14:paraId="11AD01BD" w14:textId="77777777" w:rsidR="00E50585" w:rsidRPr="00E50585" w:rsidRDefault="00E50585" w:rsidP="00E50585">
      <w:pPr>
        <w:spacing w:after="0"/>
        <w:jc w:val="both"/>
        <w:rPr>
          <w:rFonts w:ascii="Arial" w:hAnsi="Arial" w:cs="Arial"/>
          <w:b/>
          <w:bCs/>
        </w:rPr>
      </w:pPr>
      <w:r w:rsidRPr="00E50585">
        <w:rPr>
          <w:rFonts w:ascii="Arial" w:hAnsi="Arial" w:cs="Arial"/>
          <w:b/>
          <w:bCs/>
        </w:rPr>
        <w:t>About You</w:t>
      </w:r>
    </w:p>
    <w:p w14:paraId="35286037" w14:textId="77777777" w:rsidR="00E50585" w:rsidRPr="00E50585" w:rsidRDefault="00E50585" w:rsidP="00E50585">
      <w:pPr>
        <w:spacing w:after="0"/>
        <w:jc w:val="both"/>
        <w:rPr>
          <w:rFonts w:ascii="Arial" w:hAnsi="Arial" w:cs="Arial"/>
        </w:rPr>
      </w:pPr>
      <w:r w:rsidRPr="00E50585">
        <w:rPr>
          <w:rFonts w:ascii="Arial" w:hAnsi="Arial" w:cs="Arial"/>
        </w:rPr>
        <w:t xml:space="preserve">We welcome applications from individuals with experience in </w:t>
      </w:r>
      <w:r w:rsidRPr="00E50585">
        <w:rPr>
          <w:rFonts w:ascii="Arial" w:hAnsi="Arial" w:cs="Arial"/>
          <w:b/>
          <w:bCs/>
        </w:rPr>
        <w:t>energy advice</w:t>
      </w:r>
      <w:r w:rsidRPr="00E50585">
        <w:rPr>
          <w:rFonts w:ascii="Arial" w:hAnsi="Arial" w:cs="Arial"/>
        </w:rPr>
        <w:t xml:space="preserve"> and/or </w:t>
      </w:r>
      <w:r w:rsidRPr="00E50585">
        <w:rPr>
          <w:rFonts w:ascii="Arial" w:hAnsi="Arial" w:cs="Arial"/>
          <w:b/>
          <w:bCs/>
        </w:rPr>
        <w:t>advocacy services</w:t>
      </w:r>
      <w:r w:rsidRPr="00E50585">
        <w:rPr>
          <w:rFonts w:ascii="Arial" w:hAnsi="Arial" w:cs="Arial"/>
        </w:rPr>
        <w:t>. The following are essential:</w:t>
      </w:r>
    </w:p>
    <w:p w14:paraId="68FFEC6E" w14:textId="77777777" w:rsidR="00E50585" w:rsidRPr="00A75021" w:rsidRDefault="00E50585" w:rsidP="00E50585">
      <w:pPr>
        <w:numPr>
          <w:ilvl w:val="0"/>
          <w:numId w:val="46"/>
        </w:numPr>
        <w:spacing w:after="0"/>
        <w:jc w:val="both"/>
        <w:rPr>
          <w:rFonts w:ascii="Arial" w:hAnsi="Arial" w:cs="Arial"/>
        </w:rPr>
      </w:pPr>
      <w:r w:rsidRPr="00A75021">
        <w:rPr>
          <w:rFonts w:ascii="Arial" w:hAnsi="Arial" w:cs="Arial"/>
        </w:rPr>
        <w:t>City &amp; Guilds Energy Awareness Level 3 Award</w:t>
      </w:r>
    </w:p>
    <w:p w14:paraId="3D1E189E" w14:textId="77777777" w:rsidR="00E50585" w:rsidRPr="00E50585" w:rsidRDefault="00E50585" w:rsidP="00E50585">
      <w:pPr>
        <w:numPr>
          <w:ilvl w:val="0"/>
          <w:numId w:val="46"/>
        </w:numPr>
        <w:spacing w:after="0"/>
        <w:jc w:val="both"/>
        <w:rPr>
          <w:rFonts w:ascii="Arial" w:hAnsi="Arial" w:cs="Arial"/>
        </w:rPr>
      </w:pPr>
      <w:r w:rsidRPr="00E50585">
        <w:rPr>
          <w:rFonts w:ascii="Arial" w:hAnsi="Arial" w:cs="Arial"/>
        </w:rPr>
        <w:t>Experience delivering face-to-face and in-home advice</w:t>
      </w:r>
    </w:p>
    <w:p w14:paraId="46A34B60" w14:textId="77777777" w:rsidR="00E50585" w:rsidRPr="00E50585" w:rsidRDefault="00E50585" w:rsidP="00E50585">
      <w:pPr>
        <w:numPr>
          <w:ilvl w:val="0"/>
          <w:numId w:val="46"/>
        </w:numPr>
        <w:spacing w:after="0"/>
        <w:jc w:val="both"/>
        <w:rPr>
          <w:rFonts w:ascii="Arial" w:hAnsi="Arial" w:cs="Arial"/>
        </w:rPr>
      </w:pPr>
      <w:r w:rsidRPr="00E50585">
        <w:rPr>
          <w:rFonts w:ascii="Arial" w:hAnsi="Arial" w:cs="Arial"/>
        </w:rPr>
        <w:t>Strong understanding of the challenges facing deprived communities</w:t>
      </w:r>
    </w:p>
    <w:p w14:paraId="018F83E3" w14:textId="77777777" w:rsidR="00E50585" w:rsidRPr="00E50585" w:rsidRDefault="00E50585" w:rsidP="00E50585">
      <w:pPr>
        <w:numPr>
          <w:ilvl w:val="0"/>
          <w:numId w:val="46"/>
        </w:numPr>
        <w:spacing w:after="0"/>
        <w:jc w:val="both"/>
        <w:rPr>
          <w:rFonts w:ascii="Arial" w:hAnsi="Arial" w:cs="Arial"/>
        </w:rPr>
      </w:pPr>
      <w:r w:rsidRPr="00E50585">
        <w:rPr>
          <w:rFonts w:ascii="Arial" w:hAnsi="Arial" w:cs="Arial"/>
        </w:rPr>
        <w:t>Excellent verbal, written, and interpersonal communication skills</w:t>
      </w:r>
    </w:p>
    <w:p w14:paraId="300EEDEB" w14:textId="77777777" w:rsidR="00E50585" w:rsidRPr="00E50585" w:rsidRDefault="00E50585" w:rsidP="00E50585">
      <w:pPr>
        <w:spacing w:after="0"/>
        <w:ind w:left="720"/>
        <w:jc w:val="both"/>
        <w:rPr>
          <w:rFonts w:ascii="Arial" w:hAnsi="Arial" w:cs="Arial"/>
        </w:rPr>
      </w:pPr>
    </w:p>
    <w:p w14:paraId="79C33F0D" w14:textId="183C6A8D" w:rsidR="00E50585" w:rsidRPr="00137D9F" w:rsidRDefault="00E50585" w:rsidP="00E50585">
      <w:pPr>
        <w:spacing w:after="0"/>
        <w:jc w:val="both"/>
        <w:rPr>
          <w:rFonts w:ascii="Arial" w:hAnsi="Arial" w:cs="Arial"/>
          <w:color w:val="00B050"/>
        </w:rPr>
      </w:pPr>
      <w:r w:rsidRPr="00E50585">
        <w:rPr>
          <w:rFonts w:ascii="Arial" w:hAnsi="Arial" w:cs="Arial"/>
        </w:rPr>
        <w:t xml:space="preserve">If you are passionate about supporting communities, tackling fuel poverty, and making a meaningful difference, we would be delighted to receive your </w:t>
      </w:r>
      <w:r w:rsidR="000F2F62">
        <w:rPr>
          <w:rFonts w:ascii="Arial" w:hAnsi="Arial" w:cs="Arial"/>
        </w:rPr>
        <w:t>completed application.</w:t>
      </w:r>
    </w:p>
    <w:p w14:paraId="2758D1B2" w14:textId="77777777" w:rsidR="00E50585" w:rsidRPr="00072995" w:rsidRDefault="00E50585" w:rsidP="00E50585">
      <w:pPr>
        <w:spacing w:after="0"/>
        <w:jc w:val="both"/>
        <w:rPr>
          <w:rFonts w:ascii="Arial" w:hAnsi="Arial" w:cs="Arial"/>
        </w:rPr>
      </w:pPr>
    </w:p>
    <w:p w14:paraId="088EDC70" w14:textId="39978025" w:rsidR="00496367" w:rsidRPr="00E50585" w:rsidRDefault="00496367" w:rsidP="00496367">
      <w:pPr>
        <w:spacing w:after="0"/>
        <w:jc w:val="both"/>
        <w:rPr>
          <w:rFonts w:ascii="Arial" w:hAnsi="Arial" w:cs="Arial"/>
          <w:b/>
        </w:rPr>
      </w:pPr>
      <w:bookmarkStart w:id="0" w:name="_Hlk105003639"/>
      <w:r w:rsidRPr="00E50585">
        <w:rPr>
          <w:rFonts w:ascii="Arial" w:hAnsi="Arial" w:cs="Arial"/>
        </w:rPr>
        <w:t xml:space="preserve">To apply for the </w:t>
      </w:r>
      <w:r w:rsidR="00B30109" w:rsidRPr="00E50585">
        <w:rPr>
          <w:rFonts w:ascii="Arial" w:hAnsi="Arial" w:cs="Arial"/>
        </w:rPr>
        <w:t>Energy Advisor</w:t>
      </w:r>
      <w:r w:rsidRPr="00E50585">
        <w:rPr>
          <w:rFonts w:ascii="Arial" w:hAnsi="Arial" w:cs="Arial"/>
        </w:rPr>
        <w:t xml:space="preserve">’s role, we would ask that you submit your </w:t>
      </w:r>
      <w:r w:rsidR="00206BC5">
        <w:rPr>
          <w:rFonts w:ascii="Arial" w:hAnsi="Arial" w:cs="Arial"/>
        </w:rPr>
        <w:t xml:space="preserve">completed </w:t>
      </w:r>
      <w:r w:rsidR="00536713">
        <w:rPr>
          <w:rFonts w:ascii="Arial" w:hAnsi="Arial" w:cs="Arial"/>
        </w:rPr>
        <w:t>application</w:t>
      </w:r>
      <w:r w:rsidR="00206BC5">
        <w:rPr>
          <w:rFonts w:ascii="Arial" w:hAnsi="Arial" w:cs="Arial"/>
        </w:rPr>
        <w:t xml:space="preserve"> and equal opportunities</w:t>
      </w:r>
      <w:r w:rsidR="00536713">
        <w:rPr>
          <w:rFonts w:ascii="Arial" w:hAnsi="Arial" w:cs="Arial"/>
        </w:rPr>
        <w:t xml:space="preserve"> form</w:t>
      </w:r>
      <w:r w:rsidRPr="00E50585">
        <w:rPr>
          <w:rFonts w:ascii="Arial" w:hAnsi="Arial" w:cs="Arial"/>
        </w:rPr>
        <w:t xml:space="preserve"> to </w:t>
      </w:r>
      <w:r w:rsidRPr="00E50585">
        <w:rPr>
          <w:rFonts w:ascii="Arial" w:hAnsi="Arial" w:cs="Arial"/>
          <w:color w:val="0070C0"/>
        </w:rPr>
        <w:t xml:space="preserve">Recruitment@easthallpark.org.uk </w:t>
      </w:r>
      <w:r w:rsidRPr="00E50585">
        <w:rPr>
          <w:rFonts w:ascii="Arial" w:hAnsi="Arial" w:cs="Arial"/>
        </w:rPr>
        <w:t>by</w:t>
      </w:r>
      <w:r w:rsidRPr="00E50585">
        <w:rPr>
          <w:rFonts w:ascii="Arial" w:hAnsi="Arial" w:cs="Arial"/>
          <w:color w:val="0070C0"/>
        </w:rPr>
        <w:t xml:space="preserve"> </w:t>
      </w:r>
      <w:r w:rsidR="00536713">
        <w:rPr>
          <w:rFonts w:ascii="Arial" w:hAnsi="Arial" w:cs="Arial"/>
          <w:b/>
        </w:rPr>
        <w:t>Friday 27</w:t>
      </w:r>
      <w:r w:rsidR="00EA396D" w:rsidRPr="00E50585">
        <w:rPr>
          <w:rFonts w:ascii="Arial" w:hAnsi="Arial" w:cs="Arial"/>
          <w:b/>
          <w:vertAlign w:val="superscript"/>
        </w:rPr>
        <w:t>th</w:t>
      </w:r>
      <w:r w:rsidR="00EA396D" w:rsidRPr="00E50585">
        <w:rPr>
          <w:rFonts w:ascii="Arial" w:hAnsi="Arial" w:cs="Arial"/>
          <w:b/>
        </w:rPr>
        <w:t xml:space="preserve"> March 2026</w:t>
      </w:r>
      <w:r w:rsidRPr="00E50585">
        <w:rPr>
          <w:rFonts w:ascii="Arial" w:hAnsi="Arial" w:cs="Arial"/>
          <w:b/>
        </w:rPr>
        <w:t xml:space="preserve"> at 12.00pm.</w:t>
      </w:r>
    </w:p>
    <w:p w14:paraId="6BAB7366" w14:textId="77777777" w:rsidR="00496367" w:rsidRPr="00E50585" w:rsidRDefault="00496367" w:rsidP="00496367">
      <w:pPr>
        <w:spacing w:after="0"/>
        <w:rPr>
          <w:rFonts w:ascii="Arial" w:hAnsi="Arial" w:cs="Arial"/>
        </w:rPr>
      </w:pPr>
    </w:p>
    <w:p w14:paraId="2B771188" w14:textId="189E8410" w:rsidR="00496367" w:rsidRPr="00E50585" w:rsidRDefault="00496367" w:rsidP="00496367">
      <w:pPr>
        <w:spacing w:after="0"/>
        <w:rPr>
          <w:rFonts w:ascii="Arial" w:hAnsi="Arial" w:cs="Arial"/>
        </w:rPr>
      </w:pPr>
      <w:r w:rsidRPr="00E50585">
        <w:rPr>
          <w:rFonts w:ascii="Arial" w:hAnsi="Arial" w:cs="Arial"/>
        </w:rPr>
        <w:t xml:space="preserve">If you would like to discuss this role </w:t>
      </w:r>
      <w:r w:rsidR="0027716C" w:rsidRPr="00E50585">
        <w:rPr>
          <w:rFonts w:ascii="Arial" w:hAnsi="Arial" w:cs="Arial"/>
        </w:rPr>
        <w:t>further,</w:t>
      </w:r>
      <w:r w:rsidR="00EA396D" w:rsidRPr="00E50585">
        <w:rPr>
          <w:rFonts w:ascii="Arial" w:hAnsi="Arial" w:cs="Arial"/>
        </w:rPr>
        <w:t xml:space="preserve"> </w:t>
      </w:r>
      <w:r w:rsidRPr="00E50585">
        <w:rPr>
          <w:rFonts w:ascii="Arial" w:hAnsi="Arial" w:cs="Arial"/>
        </w:rPr>
        <w:t xml:space="preserve">please contact Anton Nugent, </w:t>
      </w:r>
      <w:r w:rsidR="0027716C" w:rsidRPr="00E50585">
        <w:rPr>
          <w:rFonts w:ascii="Arial" w:hAnsi="Arial" w:cs="Arial"/>
        </w:rPr>
        <w:t>Head of Housing</w:t>
      </w:r>
      <w:r w:rsidRPr="00E50585">
        <w:rPr>
          <w:rFonts w:ascii="Arial" w:hAnsi="Arial" w:cs="Arial"/>
        </w:rPr>
        <w:t>, on 0141 781 2277.</w:t>
      </w:r>
    </w:p>
    <w:p w14:paraId="11E86374" w14:textId="77777777" w:rsidR="00496367" w:rsidRPr="00E50585" w:rsidRDefault="00496367" w:rsidP="00496367">
      <w:pPr>
        <w:spacing w:after="0"/>
        <w:rPr>
          <w:rFonts w:ascii="Arial" w:hAnsi="Arial" w:cs="Arial"/>
        </w:rPr>
      </w:pPr>
    </w:p>
    <w:p w14:paraId="4C9F99F5" w14:textId="57B2822F" w:rsidR="00A5524A" w:rsidRDefault="00496367" w:rsidP="00536713">
      <w:pPr>
        <w:spacing w:after="0"/>
        <w:rPr>
          <w:rFonts w:ascii="Corbel" w:hAnsi="Corbel"/>
          <w:b/>
          <w:bCs/>
          <w:sz w:val="36"/>
          <w:szCs w:val="36"/>
          <w:lang w:eastAsia="en-GB"/>
        </w:rPr>
      </w:pPr>
      <w:r w:rsidRPr="00E50585">
        <w:rPr>
          <w:rFonts w:ascii="Arial" w:hAnsi="Arial" w:cs="Arial"/>
        </w:rPr>
        <w:t>Employers in Voluntary Housing (EVH) conditions of service and entitlements apply to this post. Easthall Park Housing Association is committed to equality, diversity and inclusion and welcomes applications from all sectors of the community.</w:t>
      </w:r>
      <w:bookmarkEnd w:id="0"/>
      <w:r w:rsidR="00A5524A">
        <w:rPr>
          <w:rFonts w:ascii="Corbel" w:hAnsi="Corbel"/>
          <w:b/>
          <w:bCs/>
          <w:sz w:val="36"/>
          <w:szCs w:val="36"/>
          <w:lang w:eastAsia="en-GB"/>
        </w:rPr>
        <w:br w:type="page"/>
      </w:r>
    </w:p>
    <w:p w14:paraId="6EAF2B45" w14:textId="53D5D5AE" w:rsidR="00C13DE5" w:rsidRPr="00406CCA" w:rsidRDefault="00783E2E" w:rsidP="00C13DE5">
      <w:pPr>
        <w:autoSpaceDE w:val="0"/>
        <w:autoSpaceDN w:val="0"/>
        <w:adjustRightInd w:val="0"/>
        <w:spacing w:after="0" w:line="240" w:lineRule="auto"/>
        <w:rPr>
          <w:rFonts w:ascii="Arial" w:hAnsi="Arial" w:cs="Arial"/>
          <w:b/>
          <w:bCs/>
          <w:sz w:val="24"/>
          <w:szCs w:val="24"/>
        </w:rPr>
      </w:pPr>
      <w:r w:rsidRPr="00406CCA">
        <w:rPr>
          <w:rFonts w:ascii="Arial" w:hAnsi="Arial" w:cs="Arial"/>
          <w:b/>
          <w:bCs/>
          <w:sz w:val="24"/>
          <w:szCs w:val="24"/>
        </w:rPr>
        <w:lastRenderedPageBreak/>
        <w:t>Easthall Park</w:t>
      </w:r>
      <w:r w:rsidR="00C13DE5" w:rsidRPr="00406CCA">
        <w:rPr>
          <w:rFonts w:ascii="Arial" w:hAnsi="Arial" w:cs="Arial"/>
          <w:b/>
          <w:bCs/>
          <w:sz w:val="24"/>
          <w:szCs w:val="24"/>
        </w:rPr>
        <w:t xml:space="preserve"> Housing Association </w:t>
      </w:r>
    </w:p>
    <w:p w14:paraId="511BD6CD" w14:textId="77777777" w:rsidR="00C13DE5" w:rsidRPr="00406CCA" w:rsidRDefault="00C13DE5" w:rsidP="00C13DE5">
      <w:pPr>
        <w:autoSpaceDE w:val="0"/>
        <w:autoSpaceDN w:val="0"/>
        <w:adjustRightInd w:val="0"/>
        <w:spacing w:after="0" w:line="240" w:lineRule="auto"/>
        <w:rPr>
          <w:rFonts w:ascii="Arial" w:hAnsi="Arial" w:cs="Arial"/>
          <w:b/>
          <w:bCs/>
          <w:sz w:val="24"/>
          <w:szCs w:val="24"/>
        </w:rPr>
      </w:pPr>
      <w:r w:rsidRPr="00406CCA">
        <w:rPr>
          <w:rFonts w:ascii="Arial" w:hAnsi="Arial" w:cs="Arial"/>
          <w:b/>
          <w:bCs/>
          <w:sz w:val="24"/>
          <w:szCs w:val="24"/>
        </w:rPr>
        <w:t>Job Description</w:t>
      </w:r>
    </w:p>
    <w:p w14:paraId="340C540F" w14:textId="77777777" w:rsidR="00C13DE5" w:rsidRPr="00406CCA" w:rsidRDefault="00C13DE5" w:rsidP="00C13DE5">
      <w:pPr>
        <w:rPr>
          <w:rFonts w:ascii="Arial" w:hAnsi="Arial" w:cs="Arial"/>
          <w:sz w:val="24"/>
          <w:szCs w:val="24"/>
        </w:rPr>
      </w:pPr>
    </w:p>
    <w:p w14:paraId="58019844" w14:textId="21E5810D" w:rsidR="00C13DE5" w:rsidRPr="00406CCA" w:rsidRDefault="00C13DE5" w:rsidP="3A23796E">
      <w:pPr>
        <w:rPr>
          <w:rFonts w:ascii="Arial" w:hAnsi="Arial" w:cs="Arial"/>
          <w:sz w:val="24"/>
          <w:szCs w:val="24"/>
        </w:rPr>
      </w:pPr>
      <w:r w:rsidRPr="00406CCA">
        <w:rPr>
          <w:rFonts w:ascii="Arial" w:hAnsi="Arial" w:cs="Arial"/>
          <w:b/>
          <w:bCs/>
          <w:sz w:val="24"/>
          <w:szCs w:val="24"/>
        </w:rPr>
        <w:t>Job Title</w:t>
      </w:r>
      <w:r w:rsidRPr="00406CCA">
        <w:rPr>
          <w:rFonts w:ascii="Arial" w:hAnsi="Arial" w:cs="Arial"/>
          <w:sz w:val="24"/>
          <w:szCs w:val="24"/>
        </w:rPr>
        <w:tab/>
      </w:r>
      <w:r w:rsidRPr="00406CCA">
        <w:rPr>
          <w:rFonts w:ascii="Arial" w:hAnsi="Arial" w:cs="Arial"/>
          <w:sz w:val="24"/>
          <w:szCs w:val="24"/>
        </w:rPr>
        <w:tab/>
        <w:t xml:space="preserve">Energy Advisor </w:t>
      </w:r>
    </w:p>
    <w:p w14:paraId="503B5A38" w14:textId="5AD9726F" w:rsidR="00C13DE5" w:rsidRPr="00406CCA" w:rsidRDefault="00C13DE5" w:rsidP="00C13DE5">
      <w:pPr>
        <w:rPr>
          <w:rFonts w:ascii="Arial" w:hAnsi="Arial" w:cs="Arial"/>
          <w:i/>
          <w:iCs/>
          <w:sz w:val="24"/>
          <w:szCs w:val="24"/>
        </w:rPr>
      </w:pPr>
      <w:r w:rsidRPr="00406CCA">
        <w:rPr>
          <w:rFonts w:ascii="Arial" w:hAnsi="Arial" w:cs="Arial"/>
          <w:b/>
          <w:bCs/>
          <w:sz w:val="24"/>
          <w:szCs w:val="24"/>
        </w:rPr>
        <w:t>Contract Type</w:t>
      </w:r>
      <w:r w:rsidRPr="00406CCA">
        <w:rPr>
          <w:rFonts w:ascii="Arial" w:hAnsi="Arial" w:cs="Arial"/>
          <w:sz w:val="24"/>
          <w:szCs w:val="24"/>
        </w:rPr>
        <w:tab/>
        <w:t xml:space="preserve">Fixed Term until 31 </w:t>
      </w:r>
      <w:r w:rsidR="00783E2E" w:rsidRPr="00406CCA">
        <w:rPr>
          <w:rFonts w:ascii="Arial" w:hAnsi="Arial" w:cs="Arial"/>
          <w:sz w:val="24"/>
          <w:szCs w:val="24"/>
        </w:rPr>
        <w:t>March 2029</w:t>
      </w:r>
    </w:p>
    <w:p w14:paraId="1000F74E" w14:textId="018031C5" w:rsidR="00C13DE5" w:rsidRPr="00406CCA" w:rsidRDefault="00C13DE5" w:rsidP="00C13DE5">
      <w:pPr>
        <w:rPr>
          <w:rFonts w:ascii="Arial" w:hAnsi="Arial" w:cs="Arial"/>
          <w:i/>
          <w:iCs/>
          <w:sz w:val="24"/>
          <w:szCs w:val="24"/>
        </w:rPr>
      </w:pPr>
      <w:r w:rsidRPr="00406CCA">
        <w:rPr>
          <w:rFonts w:ascii="Arial" w:hAnsi="Arial" w:cs="Arial"/>
          <w:b/>
          <w:bCs/>
          <w:sz w:val="24"/>
          <w:szCs w:val="24"/>
        </w:rPr>
        <w:t xml:space="preserve">Salary    </w:t>
      </w:r>
      <w:r w:rsidRPr="00406CCA">
        <w:rPr>
          <w:rFonts w:ascii="Arial" w:hAnsi="Arial" w:cs="Arial"/>
          <w:sz w:val="24"/>
          <w:szCs w:val="24"/>
        </w:rPr>
        <w:t xml:space="preserve">       </w:t>
      </w:r>
      <w:r w:rsidRPr="00406CCA">
        <w:rPr>
          <w:rFonts w:ascii="Arial" w:hAnsi="Arial" w:cs="Arial"/>
          <w:sz w:val="24"/>
          <w:szCs w:val="24"/>
        </w:rPr>
        <w:tab/>
        <w:t>EVH Grade 5</w:t>
      </w:r>
      <w:r w:rsidR="00406CCA" w:rsidRPr="00406CCA">
        <w:rPr>
          <w:rFonts w:ascii="Arial" w:hAnsi="Arial" w:cs="Arial"/>
          <w:sz w:val="24"/>
          <w:szCs w:val="24"/>
        </w:rPr>
        <w:t xml:space="preserve"> -</w:t>
      </w:r>
      <w:r w:rsidRPr="00406CCA">
        <w:rPr>
          <w:rFonts w:ascii="Arial" w:hAnsi="Arial" w:cs="Arial"/>
          <w:sz w:val="24"/>
          <w:szCs w:val="24"/>
        </w:rPr>
        <w:t xml:space="preserve"> PA16: - £</w:t>
      </w:r>
      <w:r w:rsidR="002E70C8" w:rsidRPr="00406CCA">
        <w:rPr>
          <w:rFonts w:ascii="Arial" w:hAnsi="Arial" w:cs="Arial"/>
          <w:sz w:val="24"/>
          <w:szCs w:val="24"/>
        </w:rPr>
        <w:t>35</w:t>
      </w:r>
      <w:r w:rsidR="00406CCA" w:rsidRPr="00406CCA">
        <w:rPr>
          <w:rFonts w:ascii="Arial" w:hAnsi="Arial" w:cs="Arial"/>
          <w:sz w:val="24"/>
          <w:szCs w:val="24"/>
        </w:rPr>
        <w:t>,332</w:t>
      </w:r>
      <w:r w:rsidR="00137D9F">
        <w:rPr>
          <w:rFonts w:ascii="Arial" w:hAnsi="Arial" w:cs="Arial"/>
          <w:sz w:val="24"/>
          <w:szCs w:val="24"/>
        </w:rPr>
        <w:t xml:space="preserve">  </w:t>
      </w:r>
    </w:p>
    <w:p w14:paraId="101C2077" w14:textId="1E8278C1" w:rsidR="00C13DE5" w:rsidRPr="00406CCA" w:rsidRDefault="00C13DE5" w:rsidP="00C13DE5">
      <w:pPr>
        <w:rPr>
          <w:rFonts w:ascii="Arial" w:hAnsi="Arial" w:cs="Arial"/>
          <w:i/>
          <w:iCs/>
          <w:sz w:val="24"/>
          <w:szCs w:val="24"/>
        </w:rPr>
      </w:pPr>
      <w:r w:rsidRPr="00406CCA">
        <w:rPr>
          <w:rFonts w:ascii="Arial" w:hAnsi="Arial" w:cs="Arial"/>
          <w:b/>
          <w:bCs/>
          <w:sz w:val="24"/>
          <w:szCs w:val="24"/>
        </w:rPr>
        <w:t>Hours</w:t>
      </w:r>
      <w:r w:rsidRPr="00406CCA">
        <w:rPr>
          <w:rFonts w:ascii="Arial" w:hAnsi="Arial" w:cs="Arial"/>
          <w:b/>
          <w:bCs/>
          <w:sz w:val="24"/>
          <w:szCs w:val="24"/>
        </w:rPr>
        <w:tab/>
      </w:r>
      <w:r w:rsidRPr="00406CCA">
        <w:rPr>
          <w:rFonts w:ascii="Arial" w:hAnsi="Arial" w:cs="Arial"/>
          <w:sz w:val="24"/>
          <w:szCs w:val="24"/>
        </w:rPr>
        <w:tab/>
      </w:r>
      <w:r w:rsidRPr="00406CCA">
        <w:rPr>
          <w:rFonts w:ascii="Arial" w:hAnsi="Arial" w:cs="Arial"/>
          <w:sz w:val="24"/>
          <w:szCs w:val="24"/>
        </w:rPr>
        <w:tab/>
        <w:t xml:space="preserve">35 Hours per week (flexible </w:t>
      </w:r>
      <w:r w:rsidR="00187D64" w:rsidRPr="00406CCA">
        <w:rPr>
          <w:rFonts w:ascii="Arial" w:hAnsi="Arial" w:cs="Arial"/>
          <w:sz w:val="24"/>
          <w:szCs w:val="24"/>
        </w:rPr>
        <w:t>time available</w:t>
      </w:r>
      <w:r w:rsidRPr="00406CCA">
        <w:rPr>
          <w:rFonts w:ascii="Arial" w:hAnsi="Arial" w:cs="Arial"/>
          <w:sz w:val="24"/>
          <w:szCs w:val="24"/>
        </w:rPr>
        <w:t>)</w:t>
      </w:r>
    </w:p>
    <w:p w14:paraId="22162064" w14:textId="77777777" w:rsidR="00C13DE5" w:rsidRPr="00406CCA" w:rsidRDefault="00C13DE5" w:rsidP="00C13DE5">
      <w:pPr>
        <w:rPr>
          <w:rFonts w:ascii="Arial" w:hAnsi="Arial" w:cs="Arial"/>
          <w:i/>
          <w:iCs/>
          <w:sz w:val="24"/>
          <w:szCs w:val="24"/>
        </w:rPr>
      </w:pPr>
      <w:r w:rsidRPr="00406CCA">
        <w:rPr>
          <w:rFonts w:ascii="Arial" w:hAnsi="Arial" w:cs="Arial"/>
          <w:b/>
          <w:bCs/>
          <w:sz w:val="24"/>
          <w:szCs w:val="24"/>
        </w:rPr>
        <w:t>Reporting to</w:t>
      </w:r>
      <w:r w:rsidRPr="00406CCA">
        <w:rPr>
          <w:rFonts w:ascii="Arial" w:hAnsi="Arial" w:cs="Arial"/>
          <w:sz w:val="24"/>
          <w:szCs w:val="24"/>
        </w:rPr>
        <w:tab/>
      </w:r>
      <w:r w:rsidRPr="00406CCA">
        <w:rPr>
          <w:rFonts w:ascii="Arial" w:hAnsi="Arial" w:cs="Arial"/>
          <w:sz w:val="24"/>
          <w:szCs w:val="24"/>
        </w:rPr>
        <w:tab/>
        <w:t>Head of Housing</w:t>
      </w:r>
    </w:p>
    <w:p w14:paraId="45E567C8" w14:textId="77777777" w:rsidR="00C13DE5" w:rsidRPr="00406CCA" w:rsidRDefault="00C13DE5" w:rsidP="00C13DE5">
      <w:pPr>
        <w:rPr>
          <w:rFonts w:ascii="Arial" w:hAnsi="Arial" w:cs="Arial"/>
          <w:sz w:val="24"/>
          <w:szCs w:val="24"/>
        </w:rPr>
      </w:pPr>
    </w:p>
    <w:p w14:paraId="0CCB3A20" w14:textId="77777777" w:rsidR="00C13DE5" w:rsidRPr="00536713" w:rsidRDefault="00C13DE5" w:rsidP="00C13DE5">
      <w:pPr>
        <w:rPr>
          <w:rFonts w:ascii="Arial" w:hAnsi="Arial" w:cs="Arial"/>
          <w:b/>
          <w:bCs/>
          <w:sz w:val="24"/>
          <w:szCs w:val="24"/>
        </w:rPr>
      </w:pPr>
      <w:r w:rsidRPr="00536713">
        <w:rPr>
          <w:rFonts w:ascii="Arial" w:hAnsi="Arial" w:cs="Arial"/>
          <w:b/>
          <w:bCs/>
          <w:sz w:val="24"/>
          <w:szCs w:val="24"/>
        </w:rPr>
        <w:t xml:space="preserve">Job Purpose </w:t>
      </w:r>
    </w:p>
    <w:p w14:paraId="077F4AF0" w14:textId="25A8EC1D" w:rsidR="000900E5" w:rsidRPr="00536713" w:rsidRDefault="000900E5" w:rsidP="000900E5">
      <w:pPr>
        <w:rPr>
          <w:rFonts w:ascii="Arial" w:hAnsi="Arial" w:cs="Arial"/>
          <w:sz w:val="24"/>
          <w:szCs w:val="24"/>
        </w:rPr>
      </w:pPr>
      <w:r w:rsidRPr="00536713">
        <w:rPr>
          <w:rFonts w:ascii="Arial" w:hAnsi="Arial" w:cs="Arial"/>
          <w:sz w:val="24"/>
          <w:szCs w:val="24"/>
        </w:rPr>
        <w:t xml:space="preserve">Through this role, we are aiming to support our tenants in </w:t>
      </w:r>
      <w:proofErr w:type="spellStart"/>
      <w:r w:rsidRPr="00536713">
        <w:rPr>
          <w:rFonts w:ascii="Arial" w:hAnsi="Arial" w:cs="Arial"/>
          <w:sz w:val="24"/>
          <w:szCs w:val="24"/>
        </w:rPr>
        <w:t>Easthall</w:t>
      </w:r>
      <w:proofErr w:type="spellEnd"/>
      <w:r w:rsidRPr="00536713">
        <w:rPr>
          <w:rFonts w:ascii="Arial" w:hAnsi="Arial" w:cs="Arial"/>
          <w:sz w:val="24"/>
          <w:szCs w:val="24"/>
        </w:rPr>
        <w:t xml:space="preserve"> and </w:t>
      </w:r>
      <w:proofErr w:type="spellStart"/>
      <w:r w:rsidRPr="00536713">
        <w:rPr>
          <w:rFonts w:ascii="Arial" w:hAnsi="Arial" w:cs="Arial"/>
          <w:sz w:val="24"/>
          <w:szCs w:val="24"/>
        </w:rPr>
        <w:t>Kildermorie</w:t>
      </w:r>
      <w:proofErr w:type="spellEnd"/>
      <w:r w:rsidR="007B138A" w:rsidRPr="00536713">
        <w:rPr>
          <w:rFonts w:ascii="Arial" w:hAnsi="Arial" w:cs="Arial"/>
          <w:sz w:val="24"/>
          <w:szCs w:val="24"/>
        </w:rPr>
        <w:t xml:space="preserve"> areas </w:t>
      </w:r>
      <w:r w:rsidR="007B138A" w:rsidRPr="00536713">
        <w:rPr>
          <w:rFonts w:ascii="Arial" w:hAnsi="Arial" w:cs="Arial"/>
          <w:color w:val="000000" w:themeColor="text1"/>
          <w:sz w:val="24"/>
          <w:szCs w:val="24"/>
        </w:rPr>
        <w:t>and in other areas of Easterhouse within the scope of our partnership agreement for this service</w:t>
      </w:r>
      <w:r w:rsidRPr="00536713">
        <w:rPr>
          <w:rFonts w:ascii="Arial" w:hAnsi="Arial" w:cs="Arial"/>
          <w:color w:val="000000" w:themeColor="text1"/>
          <w:sz w:val="24"/>
          <w:szCs w:val="24"/>
        </w:rPr>
        <w:t xml:space="preserve">, </w:t>
      </w:r>
      <w:r w:rsidRPr="00536713">
        <w:rPr>
          <w:rFonts w:ascii="Arial" w:hAnsi="Arial" w:cs="Arial"/>
          <w:sz w:val="24"/>
          <w:szCs w:val="24"/>
        </w:rPr>
        <w:t xml:space="preserve">with high levels of deprivation and fuel poverty. The service will be community-based, accessible, and responsive, focusing on practical solutions and long-term empowerment. The project is funded through Advice UK and delivered in partnership with Easthall Residents Association and Wellhouse Housing Association. </w:t>
      </w:r>
    </w:p>
    <w:p w14:paraId="6D738DF4" w14:textId="71BF6F56" w:rsidR="00C13DE5" w:rsidRPr="00536713" w:rsidRDefault="000900E5" w:rsidP="00C13DE5">
      <w:pPr>
        <w:rPr>
          <w:rFonts w:ascii="Arial" w:hAnsi="Arial" w:cs="Arial"/>
          <w:sz w:val="24"/>
          <w:szCs w:val="24"/>
        </w:rPr>
      </w:pPr>
      <w:r w:rsidRPr="00536713">
        <w:rPr>
          <w:rFonts w:ascii="Arial" w:hAnsi="Arial" w:cs="Arial"/>
          <w:sz w:val="24"/>
          <w:szCs w:val="24"/>
        </w:rPr>
        <w:t>The Energy Advisor will offer tailored energy advice, advocacy, and support to help residents reduce energy consumption, resolve fuel debt, and build long-term resilience. The role will involve working closely with internal teams and local partners to ensure a coordinated and accessible service for all residents, regardless of housing tenure.</w:t>
      </w:r>
    </w:p>
    <w:p w14:paraId="0519C0C8" w14:textId="77777777" w:rsidR="00C13DE5" w:rsidRPr="00536713" w:rsidRDefault="00C13DE5" w:rsidP="00C13DE5">
      <w:pPr>
        <w:rPr>
          <w:rFonts w:ascii="Arial" w:hAnsi="Arial" w:cs="Arial"/>
          <w:b/>
          <w:bCs/>
          <w:sz w:val="24"/>
          <w:szCs w:val="24"/>
        </w:rPr>
      </w:pPr>
      <w:r w:rsidRPr="00536713">
        <w:rPr>
          <w:rFonts w:ascii="Arial" w:hAnsi="Arial" w:cs="Arial"/>
          <w:b/>
          <w:bCs/>
          <w:sz w:val="24"/>
          <w:szCs w:val="24"/>
        </w:rPr>
        <w:t xml:space="preserve">Key Tasks and Responsibilities </w:t>
      </w:r>
    </w:p>
    <w:p w14:paraId="480564F0" w14:textId="0199E449" w:rsidR="00C13DE5" w:rsidRPr="00536713" w:rsidRDefault="00C13DE5" w:rsidP="00C13DE5">
      <w:pPr>
        <w:pStyle w:val="ListParagraph"/>
        <w:numPr>
          <w:ilvl w:val="0"/>
          <w:numId w:val="38"/>
        </w:numPr>
        <w:rPr>
          <w:rFonts w:ascii="Arial" w:hAnsi="Arial" w:cs="Arial"/>
          <w:sz w:val="24"/>
          <w:szCs w:val="24"/>
        </w:rPr>
      </w:pPr>
      <w:r w:rsidRPr="00536713">
        <w:rPr>
          <w:rFonts w:ascii="Arial" w:hAnsi="Arial" w:cs="Arial"/>
          <w:sz w:val="24"/>
          <w:szCs w:val="24"/>
        </w:rPr>
        <w:t xml:space="preserve">Deliver face-to-face energy advice appointments at </w:t>
      </w:r>
      <w:r w:rsidR="00BD18E2" w:rsidRPr="00536713">
        <w:rPr>
          <w:rFonts w:ascii="Arial" w:hAnsi="Arial" w:cs="Arial"/>
          <w:sz w:val="24"/>
          <w:szCs w:val="24"/>
        </w:rPr>
        <w:t>Easthall Park Housing Assocati</w:t>
      </w:r>
      <w:r w:rsidR="00A151A2" w:rsidRPr="00536713">
        <w:rPr>
          <w:rFonts w:ascii="Arial" w:hAnsi="Arial" w:cs="Arial"/>
          <w:sz w:val="24"/>
          <w:szCs w:val="24"/>
        </w:rPr>
        <w:t>on, Easthall Residents Association and Wellhouse Housing Association</w:t>
      </w:r>
      <w:r w:rsidRPr="00536713">
        <w:rPr>
          <w:rFonts w:ascii="Arial" w:hAnsi="Arial" w:cs="Arial"/>
          <w:sz w:val="24"/>
          <w:szCs w:val="24"/>
        </w:rPr>
        <w:t>, with home visits for the most vulnerable.</w:t>
      </w:r>
    </w:p>
    <w:p w14:paraId="55773729" w14:textId="79653EB4" w:rsidR="0015137F" w:rsidRPr="00536713" w:rsidRDefault="0015137F" w:rsidP="00C13DE5">
      <w:pPr>
        <w:pStyle w:val="ListParagraph"/>
        <w:numPr>
          <w:ilvl w:val="0"/>
          <w:numId w:val="38"/>
        </w:numPr>
        <w:rPr>
          <w:rFonts w:ascii="Arial" w:hAnsi="Arial" w:cs="Arial"/>
          <w:sz w:val="24"/>
          <w:szCs w:val="24"/>
        </w:rPr>
      </w:pPr>
      <w:r w:rsidRPr="00536713">
        <w:rPr>
          <w:rFonts w:ascii="Arial" w:hAnsi="Arial" w:cs="Arial"/>
          <w:sz w:val="24"/>
          <w:szCs w:val="24"/>
        </w:rPr>
        <w:t>Carry out cyclical home visits to Easthall Park Housing Association tenants.</w:t>
      </w:r>
    </w:p>
    <w:p w14:paraId="0DFFB36B" w14:textId="29592AA7" w:rsidR="002D00E7" w:rsidRPr="00536713" w:rsidRDefault="002D00E7" w:rsidP="00C13DE5">
      <w:pPr>
        <w:pStyle w:val="ListParagraph"/>
        <w:numPr>
          <w:ilvl w:val="0"/>
          <w:numId w:val="38"/>
        </w:numPr>
        <w:rPr>
          <w:rFonts w:ascii="Arial" w:hAnsi="Arial" w:cs="Arial"/>
          <w:sz w:val="24"/>
          <w:szCs w:val="24"/>
        </w:rPr>
      </w:pPr>
      <w:r w:rsidRPr="00536713">
        <w:rPr>
          <w:rFonts w:ascii="Arial" w:hAnsi="Arial" w:cs="Arial"/>
          <w:sz w:val="24"/>
          <w:szCs w:val="24"/>
        </w:rPr>
        <w:t xml:space="preserve">Attend new tenant visits in conjunction with </w:t>
      </w:r>
      <w:r w:rsidR="006E75CD" w:rsidRPr="00536713">
        <w:rPr>
          <w:rFonts w:ascii="Arial" w:hAnsi="Arial" w:cs="Arial"/>
          <w:sz w:val="24"/>
          <w:szCs w:val="24"/>
        </w:rPr>
        <w:t>Housing Officers.</w:t>
      </w:r>
    </w:p>
    <w:p w14:paraId="11FE3271" w14:textId="77777777" w:rsidR="00C13DE5" w:rsidRPr="00536713" w:rsidRDefault="00C13DE5" w:rsidP="00C13DE5">
      <w:pPr>
        <w:pStyle w:val="ListParagraph"/>
        <w:numPr>
          <w:ilvl w:val="0"/>
          <w:numId w:val="38"/>
        </w:numPr>
        <w:rPr>
          <w:rFonts w:ascii="Arial" w:hAnsi="Arial" w:cs="Arial"/>
          <w:sz w:val="24"/>
          <w:szCs w:val="24"/>
        </w:rPr>
      </w:pPr>
      <w:r w:rsidRPr="00536713">
        <w:rPr>
          <w:rFonts w:ascii="Arial" w:hAnsi="Arial" w:cs="Arial"/>
          <w:sz w:val="24"/>
          <w:szCs w:val="24"/>
        </w:rPr>
        <w:t xml:space="preserve">Develop relationships with local community partners </w:t>
      </w:r>
    </w:p>
    <w:p w14:paraId="5FE1D810" w14:textId="77777777" w:rsidR="00C13DE5" w:rsidRPr="00536713" w:rsidRDefault="00C13DE5" w:rsidP="00C13DE5">
      <w:pPr>
        <w:pStyle w:val="ListParagraph"/>
        <w:numPr>
          <w:ilvl w:val="0"/>
          <w:numId w:val="38"/>
        </w:numPr>
        <w:rPr>
          <w:rFonts w:ascii="Arial" w:hAnsi="Arial" w:cs="Arial"/>
          <w:sz w:val="24"/>
          <w:szCs w:val="24"/>
        </w:rPr>
      </w:pPr>
      <w:r w:rsidRPr="00536713">
        <w:rPr>
          <w:rFonts w:ascii="Arial" w:hAnsi="Arial" w:cs="Arial"/>
          <w:sz w:val="24"/>
          <w:szCs w:val="24"/>
        </w:rPr>
        <w:t>Provide telephone and email support, including follow-up consultations.</w:t>
      </w:r>
    </w:p>
    <w:p w14:paraId="64328108" w14:textId="77777777" w:rsidR="00C13DE5" w:rsidRPr="00536713" w:rsidRDefault="00C13DE5" w:rsidP="00C13DE5">
      <w:pPr>
        <w:pStyle w:val="ListParagraph"/>
        <w:numPr>
          <w:ilvl w:val="0"/>
          <w:numId w:val="38"/>
        </w:numPr>
        <w:rPr>
          <w:rFonts w:ascii="Arial" w:hAnsi="Arial" w:cs="Arial"/>
          <w:sz w:val="24"/>
          <w:szCs w:val="24"/>
        </w:rPr>
      </w:pPr>
      <w:r w:rsidRPr="00536713">
        <w:rPr>
          <w:rFonts w:ascii="Arial" w:hAnsi="Arial" w:cs="Arial"/>
          <w:sz w:val="24"/>
          <w:szCs w:val="24"/>
        </w:rPr>
        <w:t>Support residents to understand utility bills, switch tariffs, and access support schemes.</w:t>
      </w:r>
    </w:p>
    <w:p w14:paraId="008CF18B" w14:textId="77777777" w:rsidR="00C13DE5" w:rsidRPr="00536713" w:rsidRDefault="00C13DE5" w:rsidP="00C13DE5">
      <w:pPr>
        <w:pStyle w:val="ListParagraph"/>
        <w:numPr>
          <w:ilvl w:val="0"/>
          <w:numId w:val="38"/>
        </w:numPr>
        <w:rPr>
          <w:rFonts w:ascii="Arial" w:hAnsi="Arial" w:cs="Arial"/>
          <w:sz w:val="24"/>
          <w:szCs w:val="24"/>
        </w:rPr>
      </w:pPr>
      <w:r w:rsidRPr="00536713">
        <w:rPr>
          <w:rFonts w:ascii="Arial" w:hAnsi="Arial" w:cs="Arial"/>
          <w:sz w:val="24"/>
          <w:szCs w:val="24"/>
        </w:rPr>
        <w:t>Advocate for clients in dispute or debt with utility providers.</w:t>
      </w:r>
    </w:p>
    <w:p w14:paraId="3A1B089C" w14:textId="77777777" w:rsidR="00C13DE5" w:rsidRPr="00536713" w:rsidRDefault="00C13DE5" w:rsidP="00C13DE5">
      <w:pPr>
        <w:pStyle w:val="ListParagraph"/>
        <w:numPr>
          <w:ilvl w:val="0"/>
          <w:numId w:val="38"/>
        </w:numPr>
        <w:rPr>
          <w:rFonts w:ascii="Arial" w:hAnsi="Arial" w:cs="Arial"/>
          <w:sz w:val="24"/>
          <w:szCs w:val="24"/>
        </w:rPr>
      </w:pPr>
      <w:r w:rsidRPr="00536713">
        <w:rPr>
          <w:rFonts w:ascii="Arial" w:hAnsi="Arial" w:cs="Arial"/>
          <w:sz w:val="24"/>
          <w:szCs w:val="24"/>
        </w:rPr>
        <w:t>Assist households to plan budgets and identify opportunities for cost-saving and behavioural changes.</w:t>
      </w:r>
    </w:p>
    <w:p w14:paraId="3A261B78" w14:textId="77777777" w:rsidR="00C13DE5" w:rsidRPr="00536713" w:rsidRDefault="00C13DE5" w:rsidP="00C13DE5">
      <w:pPr>
        <w:pStyle w:val="ListParagraph"/>
        <w:numPr>
          <w:ilvl w:val="0"/>
          <w:numId w:val="38"/>
        </w:numPr>
        <w:rPr>
          <w:rFonts w:ascii="Arial" w:hAnsi="Arial" w:cs="Arial"/>
          <w:sz w:val="24"/>
          <w:szCs w:val="24"/>
        </w:rPr>
      </w:pPr>
      <w:r w:rsidRPr="00536713">
        <w:rPr>
          <w:rFonts w:ascii="Arial" w:hAnsi="Arial" w:cs="Arial"/>
          <w:sz w:val="24"/>
          <w:szCs w:val="24"/>
        </w:rPr>
        <w:t>Manage referrals into the project and onward referrals to relevant support services.</w:t>
      </w:r>
    </w:p>
    <w:p w14:paraId="62F8A4E1" w14:textId="09CB1B32" w:rsidR="00C13DE5" w:rsidRPr="00536713" w:rsidRDefault="00C13DE5" w:rsidP="00C13DE5">
      <w:pPr>
        <w:pStyle w:val="ListParagraph"/>
        <w:numPr>
          <w:ilvl w:val="0"/>
          <w:numId w:val="38"/>
        </w:numPr>
        <w:rPr>
          <w:rFonts w:ascii="Arial" w:hAnsi="Arial" w:cs="Arial"/>
          <w:sz w:val="24"/>
          <w:szCs w:val="24"/>
        </w:rPr>
      </w:pPr>
      <w:r w:rsidRPr="00536713">
        <w:rPr>
          <w:rFonts w:ascii="Arial" w:hAnsi="Arial" w:cs="Arial"/>
          <w:sz w:val="24"/>
          <w:szCs w:val="24"/>
        </w:rPr>
        <w:t xml:space="preserve">Maintain accurate records using the </w:t>
      </w:r>
      <w:r w:rsidR="00991DA8" w:rsidRPr="00536713">
        <w:rPr>
          <w:rFonts w:ascii="Arial" w:hAnsi="Arial" w:cs="Arial"/>
          <w:sz w:val="24"/>
          <w:szCs w:val="24"/>
        </w:rPr>
        <w:t>Advice Pro software</w:t>
      </w:r>
      <w:r w:rsidRPr="00536713">
        <w:rPr>
          <w:rFonts w:ascii="Arial" w:hAnsi="Arial" w:cs="Arial"/>
          <w:sz w:val="24"/>
          <w:szCs w:val="24"/>
        </w:rPr>
        <w:t>, ensuring all interactions and outcomes are logged.</w:t>
      </w:r>
    </w:p>
    <w:p w14:paraId="77DA4738" w14:textId="518EF780" w:rsidR="00C13DE5" w:rsidRPr="00536713" w:rsidRDefault="00C13DE5" w:rsidP="00C13DE5">
      <w:pPr>
        <w:pStyle w:val="ListParagraph"/>
        <w:numPr>
          <w:ilvl w:val="0"/>
          <w:numId w:val="38"/>
        </w:numPr>
        <w:rPr>
          <w:rFonts w:ascii="Arial" w:hAnsi="Arial" w:cs="Arial"/>
          <w:sz w:val="24"/>
          <w:szCs w:val="24"/>
        </w:rPr>
      </w:pPr>
      <w:r w:rsidRPr="00536713">
        <w:rPr>
          <w:rFonts w:ascii="Arial" w:hAnsi="Arial" w:cs="Arial"/>
          <w:sz w:val="24"/>
          <w:szCs w:val="24"/>
        </w:rPr>
        <w:lastRenderedPageBreak/>
        <w:t xml:space="preserve">Collect and analyse feedback and evaluation data to measure project impact, including the </w:t>
      </w:r>
      <w:r w:rsidR="00991DA8" w:rsidRPr="00536713">
        <w:rPr>
          <w:rFonts w:ascii="Arial" w:hAnsi="Arial" w:cs="Arial"/>
          <w:sz w:val="24"/>
          <w:szCs w:val="24"/>
        </w:rPr>
        <w:t xml:space="preserve">completion </w:t>
      </w:r>
      <w:r w:rsidRPr="00536713">
        <w:rPr>
          <w:rFonts w:ascii="Arial" w:hAnsi="Arial" w:cs="Arial"/>
          <w:sz w:val="24"/>
          <w:szCs w:val="24"/>
        </w:rPr>
        <w:t>of Case Studies</w:t>
      </w:r>
      <w:r w:rsidR="004F4E78" w:rsidRPr="00536713">
        <w:rPr>
          <w:rFonts w:ascii="Arial" w:hAnsi="Arial" w:cs="Arial"/>
          <w:sz w:val="24"/>
          <w:szCs w:val="24"/>
        </w:rPr>
        <w:t xml:space="preserve"> and funding schedules.</w:t>
      </w:r>
    </w:p>
    <w:p w14:paraId="2DA56C4F" w14:textId="77777777" w:rsidR="00536713" w:rsidRPr="00536713" w:rsidRDefault="00C13DE5" w:rsidP="007B138A">
      <w:pPr>
        <w:pStyle w:val="ListParagraph"/>
        <w:numPr>
          <w:ilvl w:val="0"/>
          <w:numId w:val="38"/>
        </w:numPr>
        <w:rPr>
          <w:rFonts w:ascii="Arial" w:hAnsi="Arial" w:cs="Arial"/>
          <w:sz w:val="24"/>
          <w:szCs w:val="24"/>
        </w:rPr>
      </w:pPr>
      <w:r w:rsidRPr="00536713">
        <w:rPr>
          <w:rFonts w:ascii="Arial" w:hAnsi="Arial" w:cs="Arial"/>
          <w:sz w:val="24"/>
          <w:szCs w:val="24"/>
        </w:rPr>
        <w:t>Produce quarterly reports for funders</w:t>
      </w:r>
      <w:r w:rsidR="00536713" w:rsidRPr="00536713">
        <w:rPr>
          <w:rFonts w:ascii="Arial" w:hAnsi="Arial" w:cs="Arial"/>
          <w:sz w:val="24"/>
          <w:szCs w:val="24"/>
        </w:rPr>
        <w:t xml:space="preserve"> and Management Committee.</w:t>
      </w:r>
    </w:p>
    <w:p w14:paraId="548AA543" w14:textId="09F7EE9C" w:rsidR="007B138A" w:rsidRPr="00536713" w:rsidRDefault="00536713" w:rsidP="007B138A">
      <w:pPr>
        <w:pStyle w:val="ListParagraph"/>
        <w:numPr>
          <w:ilvl w:val="0"/>
          <w:numId w:val="38"/>
        </w:numPr>
        <w:rPr>
          <w:rFonts w:ascii="Arial" w:hAnsi="Arial" w:cs="Arial"/>
          <w:color w:val="000000" w:themeColor="text1"/>
          <w:sz w:val="24"/>
          <w:szCs w:val="24"/>
        </w:rPr>
      </w:pPr>
      <w:r w:rsidRPr="00536713">
        <w:rPr>
          <w:rFonts w:ascii="Arial" w:hAnsi="Arial" w:cs="Arial"/>
          <w:sz w:val="24"/>
          <w:szCs w:val="24"/>
        </w:rPr>
        <w:t>C</w:t>
      </w:r>
      <w:r w:rsidR="00C13DE5" w:rsidRPr="00536713">
        <w:rPr>
          <w:rFonts w:ascii="Arial" w:hAnsi="Arial" w:cs="Arial"/>
          <w:sz w:val="24"/>
          <w:szCs w:val="24"/>
        </w:rPr>
        <w:t xml:space="preserve">ontribute to project promotion through Housing Association newsletters, </w:t>
      </w:r>
      <w:r w:rsidR="00C13DE5" w:rsidRPr="00536713">
        <w:rPr>
          <w:rFonts w:ascii="Arial" w:hAnsi="Arial" w:cs="Arial"/>
          <w:color w:val="000000" w:themeColor="text1"/>
          <w:sz w:val="24"/>
          <w:szCs w:val="24"/>
        </w:rPr>
        <w:t>social media, and community engagement.</w:t>
      </w:r>
    </w:p>
    <w:p w14:paraId="50CDD8FC" w14:textId="44F81C3B" w:rsidR="00D131AC" w:rsidRPr="00536713" w:rsidRDefault="00D131AC" w:rsidP="00E03615">
      <w:pPr>
        <w:pStyle w:val="ListParagraph"/>
        <w:numPr>
          <w:ilvl w:val="0"/>
          <w:numId w:val="38"/>
        </w:numPr>
        <w:rPr>
          <w:rFonts w:ascii="Arial" w:hAnsi="Arial" w:cs="Arial"/>
          <w:color w:val="000000" w:themeColor="text1"/>
          <w:sz w:val="24"/>
          <w:szCs w:val="24"/>
        </w:rPr>
      </w:pPr>
      <w:r w:rsidRPr="00536713">
        <w:rPr>
          <w:rFonts w:ascii="Arial" w:hAnsi="Arial" w:cs="Arial"/>
          <w:color w:val="000000" w:themeColor="text1"/>
          <w:sz w:val="24"/>
          <w:szCs w:val="24"/>
        </w:rPr>
        <w:t>Provide advice on reducing energy consumption and managing bills.</w:t>
      </w:r>
    </w:p>
    <w:p w14:paraId="6419FCAF" w14:textId="2824C545" w:rsidR="00D131AC" w:rsidRPr="00536713" w:rsidRDefault="00D131AC" w:rsidP="00E03615">
      <w:pPr>
        <w:pStyle w:val="ListParagraph"/>
        <w:numPr>
          <w:ilvl w:val="0"/>
          <w:numId w:val="38"/>
        </w:numPr>
        <w:rPr>
          <w:rFonts w:ascii="Arial" w:hAnsi="Arial" w:cs="Arial"/>
          <w:color w:val="000000" w:themeColor="text1"/>
          <w:sz w:val="24"/>
          <w:szCs w:val="24"/>
        </w:rPr>
      </w:pPr>
      <w:r w:rsidRPr="00536713">
        <w:rPr>
          <w:rFonts w:ascii="Arial" w:hAnsi="Arial" w:cs="Arial"/>
          <w:color w:val="000000" w:themeColor="text1"/>
          <w:sz w:val="24"/>
          <w:szCs w:val="24"/>
        </w:rPr>
        <w:t xml:space="preserve">Support tenants and residents to switch energy supplier and understand </w:t>
      </w:r>
      <w:r w:rsidR="00465308" w:rsidRPr="00536713">
        <w:rPr>
          <w:rFonts w:ascii="Arial" w:hAnsi="Arial" w:cs="Arial"/>
          <w:color w:val="000000" w:themeColor="text1"/>
          <w:sz w:val="24"/>
          <w:szCs w:val="24"/>
        </w:rPr>
        <w:t xml:space="preserve">energy usage and statements </w:t>
      </w:r>
    </w:p>
    <w:p w14:paraId="561A5A3B" w14:textId="77777777" w:rsidR="00465308" w:rsidRPr="00536713" w:rsidRDefault="00465308" w:rsidP="00E03615">
      <w:pPr>
        <w:pStyle w:val="ListParagraph"/>
        <w:numPr>
          <w:ilvl w:val="0"/>
          <w:numId w:val="38"/>
        </w:numPr>
        <w:rPr>
          <w:rFonts w:ascii="Arial" w:hAnsi="Arial" w:cs="Arial"/>
          <w:color w:val="000000" w:themeColor="text1"/>
          <w:sz w:val="24"/>
          <w:szCs w:val="24"/>
        </w:rPr>
      </w:pPr>
      <w:r w:rsidRPr="00536713">
        <w:rPr>
          <w:rFonts w:ascii="Arial" w:hAnsi="Arial" w:cs="Arial"/>
          <w:color w:val="000000" w:themeColor="text1"/>
          <w:sz w:val="24"/>
          <w:szCs w:val="24"/>
        </w:rPr>
        <w:t>Identify a range of measures to help vulnerable tenants mitigate fuel poverty.</w:t>
      </w:r>
    </w:p>
    <w:p w14:paraId="06E98B87" w14:textId="4081817E" w:rsidR="00465308" w:rsidRPr="00536713" w:rsidRDefault="00465308" w:rsidP="00E03615">
      <w:pPr>
        <w:pStyle w:val="ListParagraph"/>
        <w:numPr>
          <w:ilvl w:val="0"/>
          <w:numId w:val="38"/>
        </w:numPr>
        <w:rPr>
          <w:rFonts w:ascii="Arial" w:hAnsi="Arial" w:cs="Arial"/>
          <w:color w:val="000000" w:themeColor="text1"/>
          <w:sz w:val="24"/>
          <w:szCs w:val="24"/>
        </w:rPr>
      </w:pPr>
      <w:r w:rsidRPr="00536713">
        <w:rPr>
          <w:rFonts w:ascii="Arial" w:hAnsi="Arial" w:cs="Arial"/>
          <w:color w:val="000000" w:themeColor="text1"/>
          <w:sz w:val="24"/>
          <w:szCs w:val="24"/>
        </w:rPr>
        <w:t xml:space="preserve">Liaise with the maintenance team on energy efficiency measures e.g. insulation, inefficient heating systems, etc </w:t>
      </w:r>
    </w:p>
    <w:p w14:paraId="08C1D85F" w14:textId="1F1A58D0" w:rsidR="00E03615" w:rsidRPr="00536713" w:rsidRDefault="007B138A" w:rsidP="00E03615">
      <w:pPr>
        <w:pStyle w:val="ListParagraph"/>
        <w:numPr>
          <w:ilvl w:val="0"/>
          <w:numId w:val="38"/>
        </w:numPr>
        <w:rPr>
          <w:rFonts w:ascii="Arial" w:hAnsi="Arial" w:cs="Arial"/>
          <w:color w:val="000000" w:themeColor="text1"/>
          <w:sz w:val="24"/>
          <w:szCs w:val="24"/>
        </w:rPr>
      </w:pPr>
      <w:r w:rsidRPr="00536713">
        <w:rPr>
          <w:rFonts w:ascii="Arial" w:hAnsi="Arial" w:cs="Arial"/>
          <w:color w:val="000000" w:themeColor="text1"/>
          <w:sz w:val="24"/>
          <w:szCs w:val="24"/>
        </w:rPr>
        <w:t xml:space="preserve">Collaborate with energy suppliers and other </w:t>
      </w:r>
      <w:r w:rsidR="00E03615" w:rsidRPr="00536713">
        <w:rPr>
          <w:rFonts w:ascii="Arial" w:hAnsi="Arial" w:cs="Arial"/>
          <w:color w:val="000000" w:themeColor="text1"/>
          <w:sz w:val="24"/>
          <w:szCs w:val="24"/>
        </w:rPr>
        <w:t>agencies to support tenants and residents with energy matters.</w:t>
      </w:r>
    </w:p>
    <w:p w14:paraId="235B906D" w14:textId="2FB7976D" w:rsidR="00E03615" w:rsidRPr="00536713" w:rsidRDefault="007B138A" w:rsidP="00E03615">
      <w:pPr>
        <w:pStyle w:val="ListParagraph"/>
        <w:numPr>
          <w:ilvl w:val="0"/>
          <w:numId w:val="38"/>
        </w:numPr>
        <w:rPr>
          <w:rFonts w:ascii="Arial" w:hAnsi="Arial" w:cs="Arial"/>
          <w:color w:val="000000" w:themeColor="text1"/>
          <w:sz w:val="24"/>
          <w:szCs w:val="24"/>
        </w:rPr>
      </w:pPr>
      <w:r w:rsidRPr="00536713">
        <w:rPr>
          <w:rFonts w:ascii="Arial" w:hAnsi="Arial" w:cs="Arial"/>
          <w:color w:val="000000" w:themeColor="text1"/>
          <w:sz w:val="24"/>
          <w:szCs w:val="24"/>
        </w:rPr>
        <w:t xml:space="preserve">Develop articles </w:t>
      </w:r>
      <w:r w:rsidR="00D131AC" w:rsidRPr="00536713">
        <w:rPr>
          <w:rFonts w:ascii="Arial" w:hAnsi="Arial" w:cs="Arial"/>
          <w:color w:val="000000" w:themeColor="text1"/>
          <w:sz w:val="24"/>
          <w:szCs w:val="24"/>
        </w:rPr>
        <w:t xml:space="preserve">for our newsletter and website </w:t>
      </w:r>
      <w:r w:rsidR="00E03615" w:rsidRPr="00536713">
        <w:rPr>
          <w:rFonts w:ascii="Arial" w:hAnsi="Arial" w:cs="Arial"/>
          <w:color w:val="000000" w:themeColor="text1"/>
          <w:sz w:val="24"/>
          <w:szCs w:val="24"/>
        </w:rPr>
        <w:t>to advise and signpost tenants and residents to energy and other advice services e.g. debt advice and welfare services and support)</w:t>
      </w:r>
    </w:p>
    <w:p w14:paraId="673ED448" w14:textId="54AD6966" w:rsidR="00D131AC" w:rsidRPr="00536713" w:rsidRDefault="00D131AC" w:rsidP="00E03615">
      <w:pPr>
        <w:pStyle w:val="ListParagraph"/>
        <w:numPr>
          <w:ilvl w:val="0"/>
          <w:numId w:val="38"/>
        </w:numPr>
        <w:rPr>
          <w:rFonts w:ascii="Arial" w:hAnsi="Arial" w:cs="Arial"/>
          <w:color w:val="000000" w:themeColor="text1"/>
          <w:sz w:val="24"/>
          <w:szCs w:val="24"/>
        </w:rPr>
      </w:pPr>
      <w:r w:rsidRPr="00536713">
        <w:rPr>
          <w:rFonts w:ascii="Arial" w:hAnsi="Arial" w:cs="Arial"/>
          <w:color w:val="000000" w:themeColor="text1"/>
          <w:sz w:val="24"/>
          <w:szCs w:val="24"/>
        </w:rPr>
        <w:t xml:space="preserve">Source funding opportunities for energy services </w:t>
      </w:r>
    </w:p>
    <w:p w14:paraId="296BAF19" w14:textId="77777777" w:rsidR="00C13DE5" w:rsidRPr="00536713" w:rsidRDefault="00C13DE5" w:rsidP="00C13DE5">
      <w:pPr>
        <w:rPr>
          <w:rFonts w:ascii="Arial" w:hAnsi="Arial" w:cs="Arial"/>
          <w:b/>
          <w:bCs/>
          <w:sz w:val="24"/>
          <w:szCs w:val="24"/>
        </w:rPr>
      </w:pPr>
      <w:r w:rsidRPr="00536713">
        <w:rPr>
          <w:rFonts w:ascii="Arial" w:hAnsi="Arial" w:cs="Arial"/>
          <w:b/>
          <w:bCs/>
          <w:sz w:val="24"/>
          <w:szCs w:val="24"/>
        </w:rPr>
        <w:t>Other Duties</w:t>
      </w:r>
    </w:p>
    <w:p w14:paraId="23291838" w14:textId="18040719" w:rsidR="00C13DE5" w:rsidRPr="00536713" w:rsidRDefault="00C13DE5" w:rsidP="00C13DE5">
      <w:pPr>
        <w:pStyle w:val="ListParagraph"/>
        <w:numPr>
          <w:ilvl w:val="0"/>
          <w:numId w:val="39"/>
        </w:numPr>
        <w:rPr>
          <w:rFonts w:ascii="Arial" w:hAnsi="Arial" w:cs="Arial"/>
          <w:color w:val="000000" w:themeColor="text1"/>
          <w:sz w:val="24"/>
          <w:szCs w:val="24"/>
        </w:rPr>
      </w:pPr>
      <w:r w:rsidRPr="00536713">
        <w:rPr>
          <w:rFonts w:ascii="Arial" w:hAnsi="Arial" w:cs="Arial"/>
          <w:color w:val="000000" w:themeColor="text1"/>
          <w:sz w:val="24"/>
          <w:szCs w:val="24"/>
        </w:rPr>
        <w:t xml:space="preserve">Ensure compliance with </w:t>
      </w:r>
      <w:r w:rsidR="0015137F" w:rsidRPr="00536713">
        <w:rPr>
          <w:rFonts w:ascii="Arial" w:hAnsi="Arial" w:cs="Arial"/>
          <w:color w:val="000000" w:themeColor="text1"/>
          <w:sz w:val="24"/>
          <w:szCs w:val="24"/>
        </w:rPr>
        <w:t xml:space="preserve">Easthall Park </w:t>
      </w:r>
      <w:r w:rsidRPr="00536713">
        <w:rPr>
          <w:rFonts w:ascii="Arial" w:hAnsi="Arial" w:cs="Arial"/>
          <w:color w:val="000000" w:themeColor="text1"/>
          <w:sz w:val="24"/>
          <w:szCs w:val="24"/>
        </w:rPr>
        <w:t>Housing Association’s policies, including GDPR, safeguarding, and health and safety.</w:t>
      </w:r>
    </w:p>
    <w:p w14:paraId="7A92D06A" w14:textId="77777777" w:rsidR="00C13DE5" w:rsidRPr="00536713" w:rsidRDefault="00C13DE5" w:rsidP="00C13DE5">
      <w:pPr>
        <w:pStyle w:val="ListParagraph"/>
        <w:numPr>
          <w:ilvl w:val="0"/>
          <w:numId w:val="39"/>
        </w:numPr>
        <w:rPr>
          <w:rFonts w:ascii="Arial" w:hAnsi="Arial" w:cs="Arial"/>
          <w:color w:val="000000" w:themeColor="text1"/>
          <w:sz w:val="24"/>
          <w:szCs w:val="24"/>
        </w:rPr>
      </w:pPr>
      <w:r w:rsidRPr="00536713">
        <w:rPr>
          <w:rFonts w:ascii="Arial" w:hAnsi="Arial" w:cs="Arial"/>
          <w:color w:val="000000" w:themeColor="text1"/>
          <w:sz w:val="24"/>
          <w:szCs w:val="24"/>
        </w:rPr>
        <w:t>Undertake risk assessments for all project activities, including lone working protocols.</w:t>
      </w:r>
    </w:p>
    <w:p w14:paraId="6D527BED" w14:textId="77777777" w:rsidR="00C13DE5" w:rsidRPr="00536713" w:rsidRDefault="00C13DE5" w:rsidP="00C13DE5">
      <w:pPr>
        <w:pStyle w:val="ListParagraph"/>
        <w:numPr>
          <w:ilvl w:val="0"/>
          <w:numId w:val="39"/>
        </w:numPr>
        <w:rPr>
          <w:rFonts w:ascii="Arial" w:hAnsi="Arial" w:cs="Arial"/>
          <w:color w:val="000000" w:themeColor="text1"/>
          <w:sz w:val="24"/>
          <w:szCs w:val="24"/>
        </w:rPr>
      </w:pPr>
      <w:r w:rsidRPr="00536713">
        <w:rPr>
          <w:rFonts w:ascii="Arial" w:hAnsi="Arial" w:cs="Arial"/>
          <w:color w:val="000000" w:themeColor="text1"/>
          <w:sz w:val="24"/>
          <w:szCs w:val="24"/>
        </w:rPr>
        <w:t>Participate in relevant meetings, training, and professional development.</w:t>
      </w:r>
    </w:p>
    <w:p w14:paraId="6AA345C6" w14:textId="77777777" w:rsidR="00536713" w:rsidRPr="00536713" w:rsidRDefault="00C13DE5" w:rsidP="00D131AC">
      <w:pPr>
        <w:pStyle w:val="ListParagraph"/>
        <w:numPr>
          <w:ilvl w:val="0"/>
          <w:numId w:val="48"/>
        </w:numPr>
        <w:spacing w:after="0" w:line="240" w:lineRule="auto"/>
        <w:rPr>
          <w:rFonts w:ascii="Arial" w:hAnsi="Arial" w:cs="Arial"/>
          <w:color w:val="000000" w:themeColor="text1"/>
          <w:sz w:val="24"/>
          <w:szCs w:val="24"/>
        </w:rPr>
      </w:pPr>
      <w:r w:rsidRPr="00536713">
        <w:rPr>
          <w:rFonts w:ascii="Arial" w:hAnsi="Arial" w:cs="Arial"/>
          <w:color w:val="000000" w:themeColor="text1"/>
          <w:sz w:val="24"/>
          <w:szCs w:val="24"/>
        </w:rPr>
        <w:t>Undertake such other duties and responsibilities as are specified by your line manager and which are commensurate with the level of the role.</w:t>
      </w:r>
    </w:p>
    <w:p w14:paraId="16217E18" w14:textId="5D1E334F" w:rsidR="00D131AC" w:rsidRPr="00536713" w:rsidRDefault="00D131AC" w:rsidP="00D131AC">
      <w:pPr>
        <w:pStyle w:val="ListParagraph"/>
        <w:numPr>
          <w:ilvl w:val="0"/>
          <w:numId w:val="48"/>
        </w:numPr>
        <w:spacing w:after="0" w:line="240" w:lineRule="auto"/>
        <w:rPr>
          <w:rFonts w:ascii="Arial" w:hAnsi="Arial" w:cs="Arial"/>
          <w:color w:val="000000" w:themeColor="text1"/>
          <w:sz w:val="24"/>
          <w:szCs w:val="24"/>
        </w:rPr>
      </w:pPr>
      <w:r w:rsidRPr="00536713">
        <w:rPr>
          <w:rFonts w:ascii="Arial" w:hAnsi="Arial" w:cs="Arial"/>
          <w:color w:val="000000" w:themeColor="text1"/>
          <w:sz w:val="24"/>
          <w:szCs w:val="24"/>
        </w:rPr>
        <w:t>Participate in promotional, marketing and community events relating to the Association’s work.</w:t>
      </w:r>
    </w:p>
    <w:p w14:paraId="1DEF2C6C" w14:textId="77777777" w:rsidR="00D131AC" w:rsidRPr="00536713" w:rsidRDefault="00D131AC" w:rsidP="00D131AC">
      <w:pPr>
        <w:numPr>
          <w:ilvl w:val="0"/>
          <w:numId w:val="48"/>
        </w:numPr>
        <w:spacing w:after="0" w:line="240" w:lineRule="auto"/>
        <w:rPr>
          <w:rFonts w:ascii="Arial" w:hAnsi="Arial" w:cs="Arial"/>
          <w:color w:val="000000" w:themeColor="text1"/>
          <w:sz w:val="24"/>
          <w:szCs w:val="24"/>
        </w:rPr>
      </w:pPr>
      <w:r w:rsidRPr="00536713">
        <w:rPr>
          <w:rFonts w:ascii="Arial" w:hAnsi="Arial" w:cs="Arial"/>
          <w:color w:val="000000" w:themeColor="text1"/>
          <w:sz w:val="24"/>
          <w:szCs w:val="24"/>
        </w:rPr>
        <w:t>Be committed to their own professional and personal development to meet the needs of the role and the Association</w:t>
      </w:r>
    </w:p>
    <w:p w14:paraId="7B87EC92" w14:textId="77777777" w:rsidR="00D131AC" w:rsidRPr="00536713" w:rsidRDefault="00D131AC" w:rsidP="00D131AC">
      <w:pPr>
        <w:numPr>
          <w:ilvl w:val="0"/>
          <w:numId w:val="48"/>
        </w:numPr>
        <w:spacing w:after="0" w:line="240" w:lineRule="auto"/>
        <w:rPr>
          <w:rFonts w:ascii="Arial" w:hAnsi="Arial" w:cs="Arial"/>
          <w:color w:val="000000" w:themeColor="text1"/>
          <w:sz w:val="24"/>
          <w:szCs w:val="24"/>
        </w:rPr>
      </w:pPr>
      <w:r w:rsidRPr="00536713">
        <w:rPr>
          <w:rFonts w:ascii="Arial" w:hAnsi="Arial" w:cs="Arial"/>
          <w:color w:val="000000" w:themeColor="text1"/>
          <w:sz w:val="24"/>
          <w:szCs w:val="24"/>
        </w:rPr>
        <w:t>Demonstrate commitment to the Association’s Equal Opportunity &amp; Diversity Policy and codes of practice.</w:t>
      </w:r>
    </w:p>
    <w:p w14:paraId="288B85DE" w14:textId="77777777" w:rsidR="00D131AC" w:rsidRPr="00536713" w:rsidRDefault="00D131AC" w:rsidP="00D131AC">
      <w:pPr>
        <w:numPr>
          <w:ilvl w:val="0"/>
          <w:numId w:val="48"/>
        </w:numPr>
        <w:spacing w:after="0" w:line="240" w:lineRule="auto"/>
        <w:rPr>
          <w:rFonts w:ascii="Arial" w:hAnsi="Arial" w:cs="Arial"/>
          <w:color w:val="000000" w:themeColor="text1"/>
          <w:sz w:val="24"/>
          <w:szCs w:val="24"/>
        </w:rPr>
      </w:pPr>
      <w:r w:rsidRPr="00536713">
        <w:rPr>
          <w:rFonts w:ascii="Arial" w:hAnsi="Arial" w:cs="Arial"/>
          <w:color w:val="000000" w:themeColor="text1"/>
          <w:sz w:val="24"/>
          <w:szCs w:val="24"/>
        </w:rPr>
        <w:t>Attend meetings at evenings or weekends, as required in relation to your role and the Association’s work</w:t>
      </w:r>
    </w:p>
    <w:p w14:paraId="44FF6DBB" w14:textId="77777777" w:rsidR="00D131AC" w:rsidRPr="00536713" w:rsidRDefault="00D131AC" w:rsidP="00D131AC">
      <w:pPr>
        <w:pStyle w:val="ListParagraph"/>
        <w:rPr>
          <w:rFonts w:ascii="Arial" w:hAnsi="Arial" w:cs="Arial"/>
          <w:sz w:val="24"/>
          <w:szCs w:val="24"/>
        </w:rPr>
      </w:pPr>
    </w:p>
    <w:p w14:paraId="21B4E48A" w14:textId="09AD4678" w:rsidR="00A5524A" w:rsidRPr="00406CCA" w:rsidRDefault="00E20339" w:rsidP="00C4206C">
      <w:pPr>
        <w:rPr>
          <w:rFonts w:ascii="Arial" w:hAnsi="Arial" w:cs="Arial"/>
          <w:sz w:val="24"/>
          <w:szCs w:val="24"/>
          <w:lang w:val="en-US"/>
        </w:rPr>
      </w:pPr>
      <w:r w:rsidRPr="00406CCA">
        <w:rPr>
          <w:rFonts w:ascii="Arial" w:hAnsi="Arial" w:cs="Arial"/>
          <w:sz w:val="24"/>
          <w:szCs w:val="24"/>
        </w:rPr>
        <w:br w:type="page"/>
      </w:r>
    </w:p>
    <w:p w14:paraId="4663DC71" w14:textId="64E4D41C" w:rsidR="009203DB" w:rsidRPr="00406CCA" w:rsidRDefault="009A7239" w:rsidP="00A5524A">
      <w:pPr>
        <w:autoSpaceDE w:val="0"/>
        <w:autoSpaceDN w:val="0"/>
        <w:adjustRightInd w:val="0"/>
        <w:spacing w:after="0" w:line="240" w:lineRule="auto"/>
        <w:rPr>
          <w:rFonts w:ascii="Arial" w:hAnsi="Arial" w:cs="Arial"/>
          <w:b/>
          <w:bCs/>
          <w:sz w:val="24"/>
          <w:szCs w:val="24"/>
        </w:rPr>
      </w:pPr>
      <w:r w:rsidRPr="00406CCA">
        <w:rPr>
          <w:rFonts w:ascii="Arial" w:hAnsi="Arial" w:cs="Arial"/>
          <w:b/>
          <w:bCs/>
          <w:sz w:val="24"/>
          <w:szCs w:val="24"/>
        </w:rPr>
        <w:lastRenderedPageBreak/>
        <w:t>Person Specification</w:t>
      </w:r>
    </w:p>
    <w:p w14:paraId="051452E1" w14:textId="4AB61581" w:rsidR="009A7239" w:rsidRPr="00406CCA" w:rsidRDefault="009A7239" w:rsidP="009A7239">
      <w:pPr>
        <w:rPr>
          <w:rFonts w:ascii="Arial" w:hAnsi="Arial" w:cs="Arial"/>
          <w:b/>
          <w:bCs/>
          <w:sz w:val="24"/>
          <w:szCs w:val="24"/>
        </w:rPr>
      </w:pPr>
      <w:r w:rsidRPr="00406CCA">
        <w:rPr>
          <w:rFonts w:ascii="Arial" w:hAnsi="Arial" w:cs="Arial"/>
          <w:b/>
          <w:bCs/>
          <w:sz w:val="24"/>
          <w:szCs w:val="24"/>
        </w:rPr>
        <w:t xml:space="preserve">Role: Energy Advisor </w:t>
      </w:r>
    </w:p>
    <w:p w14:paraId="08F0C090" w14:textId="77777777" w:rsidR="009A7239" w:rsidRPr="00406CCA" w:rsidRDefault="009A7239" w:rsidP="009A7239">
      <w:pPr>
        <w:rPr>
          <w:rFonts w:ascii="Arial" w:hAnsi="Arial" w:cs="Arial"/>
          <w:sz w:val="24"/>
          <w:szCs w:val="24"/>
        </w:rPr>
      </w:pPr>
      <w:r w:rsidRPr="00406CCA">
        <w:rPr>
          <w:rFonts w:ascii="Arial" w:hAnsi="Arial" w:cs="Arial"/>
          <w:sz w:val="24"/>
          <w:szCs w:val="24"/>
        </w:rPr>
        <w:t>The following requirements will be assessed from a combination of information provided from the application process, interview process and references:</w:t>
      </w:r>
    </w:p>
    <w:tbl>
      <w:tblPr>
        <w:tblW w:w="9262" w:type="dxa"/>
        <w:tblInd w:w="-10" w:type="dxa"/>
        <w:tblLayout w:type="fixed"/>
        <w:tblLook w:val="0000" w:firstRow="0" w:lastRow="0" w:firstColumn="0" w:lastColumn="0" w:noHBand="0" w:noVBand="0"/>
      </w:tblPr>
      <w:tblGrid>
        <w:gridCol w:w="6487"/>
        <w:gridCol w:w="1418"/>
        <w:gridCol w:w="1357"/>
      </w:tblGrid>
      <w:tr w:rsidR="009A7239" w:rsidRPr="00F745C6" w14:paraId="4A39C7A2"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17180F95" w14:textId="77777777" w:rsidR="009A7239" w:rsidRPr="00F745C6" w:rsidRDefault="009A7239" w:rsidP="00A6535E">
            <w:pPr>
              <w:rPr>
                <w:rFonts w:ascii="Corbel" w:hAnsi="Corbel" w:cs="Arial"/>
              </w:rPr>
            </w:pPr>
            <w:r w:rsidRPr="00F745C6">
              <w:rPr>
                <w:rFonts w:ascii="Corbel" w:hAnsi="Corbel" w:cs="Arial"/>
              </w:rPr>
              <w:t>Education, Training and Qualifications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111A949C" w14:textId="77777777" w:rsidR="009A7239" w:rsidRPr="00F745C6" w:rsidRDefault="009A7239" w:rsidP="00A6535E">
            <w:pPr>
              <w:rPr>
                <w:rFonts w:ascii="Corbel" w:hAnsi="Corbel" w:cs="Arial"/>
              </w:rPr>
            </w:pPr>
            <w:r w:rsidRPr="00F745C6">
              <w:rPr>
                <w:rFonts w:ascii="Corbel" w:hAnsi="Corbel" w:cs="Arial"/>
              </w:rPr>
              <w:t>Essential</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3C3D11B" w14:textId="77777777" w:rsidR="009A7239" w:rsidRPr="00F745C6" w:rsidRDefault="009A7239" w:rsidP="00A6535E">
            <w:pPr>
              <w:rPr>
                <w:rFonts w:ascii="Corbel" w:hAnsi="Corbel" w:cs="Arial"/>
              </w:rPr>
            </w:pPr>
            <w:r w:rsidRPr="00F745C6">
              <w:rPr>
                <w:rFonts w:ascii="Corbel" w:hAnsi="Corbel" w:cs="Arial"/>
              </w:rPr>
              <w:t>Desirable</w:t>
            </w:r>
          </w:p>
        </w:tc>
      </w:tr>
      <w:tr w:rsidR="009A7239" w:rsidRPr="00F745C6" w14:paraId="17AF6354"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25AC6EFD" w14:textId="77777777" w:rsidR="009A7239" w:rsidRPr="00F745C6" w:rsidRDefault="009A7239" w:rsidP="00A6535E">
            <w:pPr>
              <w:rPr>
                <w:rFonts w:ascii="Corbel" w:hAnsi="Corbel" w:cs="Arial"/>
              </w:rPr>
            </w:pPr>
            <w:r w:rsidRPr="00F745C6">
              <w:rPr>
                <w:rFonts w:ascii="Corbel" w:hAnsi="Corbel" w:cs="Arial"/>
              </w:rPr>
              <w:t>City and Guilds Energy Awareness L3 Award Qualification.</w:t>
            </w:r>
          </w:p>
          <w:p w14:paraId="632AB148" w14:textId="3BB5B8F2" w:rsidR="009A7239" w:rsidRPr="00F745C6" w:rsidRDefault="009A7239" w:rsidP="00A6535E">
            <w:pPr>
              <w:rPr>
                <w:rFonts w:ascii="Corbel" w:hAnsi="Corbel" w:cs="Arial"/>
                <w:i/>
                <w:iCs/>
              </w:rPr>
            </w:pP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7DFFB08" w14:textId="77777777" w:rsidR="009A7239" w:rsidRPr="00F745C6" w:rsidRDefault="009A7239" w:rsidP="00A6535E">
            <w:pPr>
              <w:rPr>
                <w:rFonts w:ascii="Corbel" w:hAnsi="Corbel" w:cs="Arial"/>
              </w:rPr>
            </w:pPr>
          </w:p>
          <w:p w14:paraId="66AE66FA" w14:textId="77777777" w:rsidR="009A7239" w:rsidRPr="00F745C6" w:rsidRDefault="009A7239" w:rsidP="00A6535E">
            <w:pPr>
              <w:rPr>
                <w:rFonts w:ascii="Corbel" w:hAnsi="Corbel" w:cs="Arial"/>
              </w:rPr>
            </w:pPr>
            <w:r w:rsidRPr="00F745C6">
              <w:rPr>
                <w:rFonts w:ascii="Corbel" w:hAnsi="Corbel" w:cs="Arial"/>
              </w:rPr>
              <w:t>√</w:t>
            </w:r>
          </w:p>
          <w:p w14:paraId="4BB17570"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323C0" w14:textId="77777777" w:rsidR="009A7239" w:rsidRPr="00F745C6" w:rsidRDefault="009A7239" w:rsidP="00A6535E">
            <w:pPr>
              <w:rPr>
                <w:rFonts w:ascii="Corbel" w:hAnsi="Corbel" w:cs="Arial"/>
              </w:rPr>
            </w:pPr>
          </w:p>
        </w:tc>
      </w:tr>
      <w:tr w:rsidR="009A7239" w:rsidRPr="00F745C6" w14:paraId="32CC15E9"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3E825A9E" w14:textId="77777777" w:rsidR="009A7239" w:rsidRPr="00F745C6" w:rsidRDefault="009A7239" w:rsidP="00A6535E">
            <w:pPr>
              <w:rPr>
                <w:rFonts w:ascii="Corbel" w:hAnsi="Corbel" w:cs="Arial"/>
              </w:rPr>
            </w:pPr>
            <w:r w:rsidRPr="00F745C6">
              <w:rPr>
                <w:rFonts w:ascii="Corbel" w:hAnsi="Corbel" w:cs="Arial"/>
              </w:rPr>
              <w:t>Skills, Knowledge and Abilities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29DB35B8"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9A890E9" w14:textId="77777777" w:rsidR="009A7239" w:rsidRPr="00F745C6" w:rsidRDefault="009A7239" w:rsidP="00A6535E">
            <w:pPr>
              <w:rPr>
                <w:rFonts w:ascii="Corbel" w:hAnsi="Corbel" w:cs="Arial"/>
              </w:rPr>
            </w:pPr>
          </w:p>
        </w:tc>
      </w:tr>
      <w:tr w:rsidR="009A7239" w:rsidRPr="00F745C6" w14:paraId="209EE7F2"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5A714843" w14:textId="77777777" w:rsidR="009A7239" w:rsidRPr="00F745C6" w:rsidRDefault="009A7239" w:rsidP="00A6535E">
            <w:pPr>
              <w:rPr>
                <w:rFonts w:ascii="Corbel" w:hAnsi="Corbel" w:cs="Arial"/>
              </w:rPr>
            </w:pPr>
            <w:r w:rsidRPr="00F745C6">
              <w:rPr>
                <w:rFonts w:ascii="Corbel" w:hAnsi="Corbel" w:cs="Arial"/>
              </w:rPr>
              <w:t>Up-to-date knowledge and understanding across all areas of advice provision.</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46EE0A28"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875E0" w14:textId="77777777" w:rsidR="009A7239" w:rsidRPr="00F745C6" w:rsidRDefault="009A7239" w:rsidP="00A6535E">
            <w:pPr>
              <w:rPr>
                <w:rFonts w:ascii="Corbel" w:hAnsi="Corbel" w:cs="Arial"/>
              </w:rPr>
            </w:pPr>
          </w:p>
        </w:tc>
      </w:tr>
      <w:tr w:rsidR="009A7239" w:rsidRPr="00F745C6" w14:paraId="03AD5492"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0B34F307" w14:textId="77777777" w:rsidR="009A7239" w:rsidRPr="00F745C6" w:rsidRDefault="009A7239" w:rsidP="00A6535E">
            <w:pPr>
              <w:rPr>
                <w:rFonts w:ascii="Corbel" w:hAnsi="Corbel" w:cs="Arial"/>
              </w:rPr>
            </w:pPr>
            <w:r w:rsidRPr="00F745C6">
              <w:rPr>
                <w:rFonts w:ascii="Corbel" w:hAnsi="Corbel" w:cs="Arial"/>
              </w:rPr>
              <w:t>Experience in delivering face to face and in-home advice and advocacy.</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095C0B4B"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9F51E" w14:textId="77777777" w:rsidR="009A7239" w:rsidRPr="00F745C6" w:rsidRDefault="009A7239" w:rsidP="00A6535E">
            <w:pPr>
              <w:rPr>
                <w:rFonts w:ascii="Corbel" w:hAnsi="Corbel" w:cs="Arial"/>
              </w:rPr>
            </w:pPr>
          </w:p>
        </w:tc>
      </w:tr>
      <w:tr w:rsidR="009A7239" w:rsidRPr="00F745C6" w14:paraId="64BB9089"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2B922242" w14:textId="77777777" w:rsidR="009A7239" w:rsidRPr="00F745C6" w:rsidRDefault="009A7239" w:rsidP="00A6535E">
            <w:pPr>
              <w:rPr>
                <w:rFonts w:ascii="Corbel" w:hAnsi="Corbel" w:cs="Arial"/>
              </w:rPr>
            </w:pPr>
            <w:r w:rsidRPr="00F745C6">
              <w:rPr>
                <w:rFonts w:ascii="Corbel" w:hAnsi="Corbel" w:cs="Arial"/>
              </w:rPr>
              <w:t>Experience in providing fuel advocacy support and advice.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03900D1"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1064D" w14:textId="77777777" w:rsidR="009A7239" w:rsidRPr="00F745C6" w:rsidRDefault="009A7239" w:rsidP="00A6535E">
            <w:pPr>
              <w:rPr>
                <w:rFonts w:ascii="Corbel" w:hAnsi="Corbel" w:cs="Arial"/>
              </w:rPr>
            </w:pPr>
            <w:r w:rsidRPr="00F745C6">
              <w:rPr>
                <w:rFonts w:ascii="Corbel" w:hAnsi="Corbel" w:cs="Arial"/>
              </w:rPr>
              <w:t>√</w:t>
            </w:r>
          </w:p>
        </w:tc>
      </w:tr>
      <w:tr w:rsidR="009A7239" w:rsidRPr="00F745C6" w14:paraId="0672BC51"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0AA4CC70" w14:textId="77777777" w:rsidR="009A7239" w:rsidRPr="00F745C6" w:rsidRDefault="009A7239" w:rsidP="00A6535E">
            <w:pPr>
              <w:rPr>
                <w:rFonts w:ascii="Corbel" w:hAnsi="Corbel" w:cs="Arial"/>
              </w:rPr>
            </w:pPr>
            <w:r w:rsidRPr="00F745C6">
              <w:rPr>
                <w:rFonts w:ascii="Corbel" w:hAnsi="Corbel" w:cs="Arial"/>
              </w:rPr>
              <w:t>Experience in co-ordinating an energy vouchers scheme for local people.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F43910B"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04138" w14:textId="77777777" w:rsidR="009A7239" w:rsidRPr="00F745C6" w:rsidRDefault="009A7239" w:rsidP="00A6535E">
            <w:pPr>
              <w:rPr>
                <w:rFonts w:ascii="Corbel" w:hAnsi="Corbel" w:cs="Arial"/>
              </w:rPr>
            </w:pPr>
            <w:r w:rsidRPr="00F745C6">
              <w:rPr>
                <w:rFonts w:ascii="Corbel" w:hAnsi="Corbel" w:cs="Arial"/>
              </w:rPr>
              <w:t>√</w:t>
            </w:r>
          </w:p>
        </w:tc>
      </w:tr>
      <w:tr w:rsidR="009A7239" w:rsidRPr="00F745C6" w14:paraId="54D16CEA"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7AAF2106" w14:textId="77777777" w:rsidR="009A7239" w:rsidRPr="00F745C6" w:rsidRDefault="009A7239" w:rsidP="00A6535E">
            <w:pPr>
              <w:rPr>
                <w:rFonts w:ascii="Corbel" w:hAnsi="Corbel" w:cs="Arial"/>
              </w:rPr>
            </w:pPr>
            <w:r w:rsidRPr="00F745C6">
              <w:rPr>
                <w:rFonts w:ascii="Corbel" w:hAnsi="Corbel" w:cs="Arial"/>
              </w:rPr>
              <w:t>Understanding of the issues facing deprived communities.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B92ECD3"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4280E" w14:textId="77777777" w:rsidR="009A7239" w:rsidRPr="00F745C6" w:rsidRDefault="009A7239" w:rsidP="00A6535E">
            <w:pPr>
              <w:rPr>
                <w:rFonts w:ascii="Corbel" w:hAnsi="Corbel" w:cs="Arial"/>
              </w:rPr>
            </w:pPr>
          </w:p>
        </w:tc>
      </w:tr>
      <w:tr w:rsidR="009A7239" w:rsidRPr="00F745C6" w14:paraId="5C71BEA6"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014C1FF5" w14:textId="44BA7666" w:rsidR="009A7239" w:rsidRPr="00F745C6" w:rsidRDefault="009A7239" w:rsidP="00A6535E">
            <w:pPr>
              <w:rPr>
                <w:rFonts w:ascii="Corbel" w:hAnsi="Corbel" w:cs="Arial"/>
              </w:rPr>
            </w:pPr>
            <w:r w:rsidRPr="00F745C6">
              <w:rPr>
                <w:rFonts w:ascii="Corbel" w:hAnsi="Corbel" w:cs="Arial"/>
              </w:rPr>
              <w:t>Understanding of the issues facing the communities of</w:t>
            </w:r>
            <w:r>
              <w:rPr>
                <w:rFonts w:ascii="Corbel" w:hAnsi="Corbel" w:cs="Arial"/>
              </w:rPr>
              <w:t xml:space="preserve"> </w:t>
            </w:r>
            <w:r w:rsidR="00BA21C3">
              <w:rPr>
                <w:rFonts w:ascii="Corbel" w:hAnsi="Corbel" w:cs="Arial"/>
              </w:rPr>
              <w:t>Easthall Park</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072B066"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63451" w14:textId="77777777" w:rsidR="009A7239" w:rsidRPr="00F745C6" w:rsidRDefault="009A7239" w:rsidP="00A6535E">
            <w:pPr>
              <w:rPr>
                <w:rFonts w:ascii="Corbel" w:hAnsi="Corbel" w:cs="Arial"/>
              </w:rPr>
            </w:pPr>
            <w:r w:rsidRPr="00F745C6">
              <w:rPr>
                <w:rFonts w:ascii="Corbel" w:hAnsi="Corbel" w:cs="Arial"/>
              </w:rPr>
              <w:t>√</w:t>
            </w:r>
          </w:p>
        </w:tc>
      </w:tr>
      <w:tr w:rsidR="009A7239" w:rsidRPr="00F745C6" w14:paraId="4BE2B22F"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12ABBB20" w14:textId="77777777" w:rsidR="009A7239" w:rsidRPr="00F745C6" w:rsidRDefault="009A7239" w:rsidP="00A6535E">
            <w:pPr>
              <w:rPr>
                <w:rFonts w:ascii="Corbel" w:eastAsia="Corbel" w:hAnsi="Corbel" w:cs="Corbel"/>
              </w:rPr>
            </w:pPr>
            <w:r w:rsidRPr="00F745C6">
              <w:rPr>
                <w:rFonts w:ascii="Corbel" w:eastAsia="Corbel" w:hAnsi="Corbel" w:cs="Corbel"/>
              </w:rPr>
              <w:t>Ability to work with individuals and organisations to meet objectives.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13685C7" w14:textId="77777777" w:rsidR="009A7239" w:rsidRPr="00F745C6" w:rsidRDefault="009A7239" w:rsidP="00A6535E">
            <w:pPr>
              <w:rPr>
                <w:rFonts w:ascii="Corbel" w:hAnsi="Corbel" w:cs="Arial"/>
              </w:rPr>
            </w:pPr>
            <w:r w:rsidRPr="00F745C6">
              <w:rPr>
                <w:rFonts w:ascii="Corbel" w:hAnsi="Corbel" w:cs="Arial"/>
              </w:rPr>
              <w:t>√</w:t>
            </w:r>
          </w:p>
          <w:p w14:paraId="03B70441"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AE6BD" w14:textId="77777777" w:rsidR="009A7239" w:rsidRPr="00F745C6" w:rsidRDefault="009A7239" w:rsidP="00A6535E">
            <w:pPr>
              <w:rPr>
                <w:rFonts w:ascii="Corbel" w:hAnsi="Corbel" w:cs="Arial"/>
              </w:rPr>
            </w:pPr>
          </w:p>
        </w:tc>
      </w:tr>
      <w:tr w:rsidR="009A7239" w:rsidRPr="00F745C6" w14:paraId="7DBAAF3C"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52DA8087" w14:textId="77777777" w:rsidR="009A7239" w:rsidRPr="00F745C6" w:rsidRDefault="009A7239" w:rsidP="00A6535E">
            <w:pPr>
              <w:rPr>
                <w:rFonts w:ascii="Corbel" w:hAnsi="Corbel" w:cs="Arial"/>
              </w:rPr>
            </w:pPr>
            <w:r w:rsidRPr="00F745C6">
              <w:rPr>
                <w:rFonts w:ascii="Corbel" w:hAnsi="Corbel" w:cs="Arial"/>
              </w:rPr>
              <w:t>Ability to foster collective working between organisations; building and maintaining relationships with strategic partners and external organisations.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3819183"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81998" w14:textId="77777777" w:rsidR="009A7239" w:rsidRPr="00F745C6" w:rsidRDefault="009A7239" w:rsidP="00A6535E">
            <w:pPr>
              <w:rPr>
                <w:rFonts w:ascii="Corbel" w:hAnsi="Corbel" w:cs="Arial"/>
              </w:rPr>
            </w:pPr>
          </w:p>
        </w:tc>
      </w:tr>
      <w:tr w:rsidR="009A7239" w:rsidRPr="00F745C6" w14:paraId="297FB521" w14:textId="77777777" w:rsidTr="00A6535E">
        <w:trPr>
          <w:trHeight w:val="407"/>
        </w:trPr>
        <w:tc>
          <w:tcPr>
            <w:tcW w:w="6487" w:type="dxa"/>
            <w:tcBorders>
              <w:top w:val="single" w:sz="4" w:space="0" w:color="000000" w:themeColor="text1"/>
              <w:left w:val="single" w:sz="4" w:space="0" w:color="000000" w:themeColor="text1"/>
              <w:bottom w:val="single" w:sz="4" w:space="0" w:color="000000" w:themeColor="text1"/>
            </w:tcBorders>
            <w:vAlign w:val="center"/>
          </w:tcPr>
          <w:p w14:paraId="7DE19AE3" w14:textId="77777777" w:rsidR="009A7239" w:rsidRPr="00F745C6" w:rsidRDefault="009A7239" w:rsidP="00A6535E">
            <w:pPr>
              <w:rPr>
                <w:rFonts w:ascii="Corbel" w:hAnsi="Corbel" w:cs="Arial"/>
              </w:rPr>
            </w:pPr>
            <w:r w:rsidRPr="00F745C6">
              <w:rPr>
                <w:rFonts w:ascii="Corbel" w:hAnsi="Corbel" w:cs="Arial"/>
              </w:rPr>
              <w:t>Excellent verbal, written and communication and presentation skills.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2FFEDAD"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DDF63" w14:textId="77777777" w:rsidR="009A7239" w:rsidRPr="00F745C6" w:rsidRDefault="009A7239" w:rsidP="00A6535E">
            <w:pPr>
              <w:rPr>
                <w:rFonts w:ascii="Corbel" w:hAnsi="Corbel" w:cs="Arial"/>
              </w:rPr>
            </w:pPr>
          </w:p>
        </w:tc>
      </w:tr>
      <w:tr w:rsidR="009A7239" w:rsidRPr="00F745C6" w14:paraId="40C03F64" w14:textId="77777777" w:rsidTr="00A6535E">
        <w:trPr>
          <w:trHeight w:val="407"/>
        </w:trPr>
        <w:tc>
          <w:tcPr>
            <w:tcW w:w="6487" w:type="dxa"/>
            <w:tcBorders>
              <w:top w:val="single" w:sz="4" w:space="0" w:color="000000" w:themeColor="text1"/>
              <w:left w:val="single" w:sz="4" w:space="0" w:color="000000" w:themeColor="text1"/>
              <w:bottom w:val="single" w:sz="4" w:space="0" w:color="000000" w:themeColor="text1"/>
            </w:tcBorders>
            <w:vAlign w:val="center"/>
          </w:tcPr>
          <w:p w14:paraId="23547680" w14:textId="77777777" w:rsidR="009A7239" w:rsidRPr="00F745C6" w:rsidRDefault="009A7239" w:rsidP="00A6535E">
            <w:pPr>
              <w:rPr>
                <w:rFonts w:ascii="Corbel" w:hAnsi="Corbel" w:cs="Arial"/>
              </w:rPr>
            </w:pPr>
            <w:r w:rsidRPr="00F745C6">
              <w:rPr>
                <w:rFonts w:ascii="Corbel" w:hAnsi="Corbel" w:cs="Arial"/>
              </w:rPr>
              <w:t>Good IT skills, experienced in key software packages, database management and social media.</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A52D939"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45FE9" w14:textId="77777777" w:rsidR="009A7239" w:rsidRPr="00F745C6" w:rsidRDefault="009A7239" w:rsidP="00A6535E">
            <w:pPr>
              <w:rPr>
                <w:rFonts w:ascii="Corbel" w:hAnsi="Corbel" w:cs="Arial"/>
              </w:rPr>
            </w:pPr>
          </w:p>
        </w:tc>
      </w:tr>
      <w:tr w:rsidR="009A7239" w:rsidRPr="00F745C6" w14:paraId="5BB6B314" w14:textId="77777777" w:rsidTr="00A6535E">
        <w:trPr>
          <w:trHeight w:val="660"/>
        </w:trPr>
        <w:tc>
          <w:tcPr>
            <w:tcW w:w="6487" w:type="dxa"/>
            <w:tcBorders>
              <w:top w:val="single" w:sz="4" w:space="0" w:color="000000" w:themeColor="text1"/>
              <w:left w:val="single" w:sz="4" w:space="0" w:color="000000" w:themeColor="text1"/>
              <w:bottom w:val="single" w:sz="4" w:space="0" w:color="000000" w:themeColor="text1"/>
            </w:tcBorders>
            <w:vAlign w:val="center"/>
          </w:tcPr>
          <w:p w14:paraId="2A4CBFB0" w14:textId="77777777" w:rsidR="009A7239" w:rsidRPr="00F745C6" w:rsidRDefault="009A7239" w:rsidP="00A6535E">
            <w:pPr>
              <w:rPr>
                <w:rFonts w:ascii="Corbel" w:hAnsi="Corbel" w:cs="Arial"/>
              </w:rPr>
            </w:pPr>
            <w:r w:rsidRPr="00F745C6">
              <w:rPr>
                <w:rFonts w:ascii="Corbel" w:hAnsi="Corbel" w:cs="Arial"/>
              </w:rPr>
              <w:t>Excellent organisational skills and the ability to work with minimum supervision, manage workload, set priorities and meet deadlines.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D628D0A"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9AB20" w14:textId="77777777" w:rsidR="009A7239" w:rsidRPr="00F745C6" w:rsidRDefault="009A7239" w:rsidP="00A6535E">
            <w:pPr>
              <w:rPr>
                <w:rFonts w:ascii="Corbel" w:hAnsi="Corbel" w:cs="Arial"/>
              </w:rPr>
            </w:pPr>
          </w:p>
        </w:tc>
      </w:tr>
      <w:tr w:rsidR="009A7239" w:rsidRPr="00F745C6" w14:paraId="7A33673D" w14:textId="77777777" w:rsidTr="00A6535E">
        <w:trPr>
          <w:trHeight w:val="660"/>
        </w:trPr>
        <w:tc>
          <w:tcPr>
            <w:tcW w:w="6487" w:type="dxa"/>
            <w:tcBorders>
              <w:top w:val="single" w:sz="4" w:space="0" w:color="000000" w:themeColor="text1"/>
              <w:left w:val="single" w:sz="4" w:space="0" w:color="000000" w:themeColor="text1"/>
              <w:bottom w:val="single" w:sz="4" w:space="0" w:color="000000" w:themeColor="text1"/>
            </w:tcBorders>
            <w:vAlign w:val="center"/>
          </w:tcPr>
          <w:p w14:paraId="0B00F8E9" w14:textId="77777777" w:rsidR="009A7239" w:rsidRPr="00F745C6" w:rsidRDefault="009A7239" w:rsidP="00A6535E">
            <w:pPr>
              <w:rPr>
                <w:rFonts w:ascii="Corbel" w:hAnsi="Corbel" w:cs="Arial"/>
              </w:rPr>
            </w:pPr>
            <w:r w:rsidRPr="00F745C6">
              <w:rPr>
                <w:rFonts w:ascii="Corbel" w:hAnsi="Corbel" w:cs="Arial"/>
              </w:rPr>
              <w:t xml:space="preserve">Good attention to detail. </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3F59B2AD"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85AE1" w14:textId="77777777" w:rsidR="009A7239" w:rsidRPr="00F745C6" w:rsidRDefault="009A7239" w:rsidP="00A6535E">
            <w:pPr>
              <w:rPr>
                <w:rFonts w:ascii="Corbel" w:hAnsi="Corbel" w:cs="Arial"/>
              </w:rPr>
            </w:pPr>
          </w:p>
        </w:tc>
      </w:tr>
      <w:tr w:rsidR="009A7239" w:rsidRPr="00F745C6" w14:paraId="65823469" w14:textId="77777777" w:rsidTr="00A6535E">
        <w:trPr>
          <w:trHeight w:val="660"/>
        </w:trPr>
        <w:tc>
          <w:tcPr>
            <w:tcW w:w="6487" w:type="dxa"/>
            <w:tcBorders>
              <w:top w:val="single" w:sz="4" w:space="0" w:color="000000" w:themeColor="text1"/>
              <w:left w:val="single" w:sz="4" w:space="0" w:color="000000" w:themeColor="text1"/>
              <w:bottom w:val="single" w:sz="4" w:space="0" w:color="000000" w:themeColor="text1"/>
            </w:tcBorders>
            <w:vAlign w:val="center"/>
          </w:tcPr>
          <w:p w14:paraId="210C98F5" w14:textId="77777777" w:rsidR="009A7239" w:rsidRPr="00F745C6" w:rsidRDefault="009A7239" w:rsidP="00A6535E">
            <w:pPr>
              <w:rPr>
                <w:rFonts w:ascii="Corbel" w:hAnsi="Corbel" w:cs="Arial"/>
              </w:rPr>
            </w:pPr>
            <w:r w:rsidRPr="00F745C6">
              <w:rPr>
                <w:rFonts w:ascii="Corbel" w:hAnsi="Corbel" w:cs="Arial"/>
              </w:rPr>
              <w:t>Strong interpersonal skills and the ability to deal with a diverse range of people.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B54A3FA"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397C4" w14:textId="77777777" w:rsidR="009A7239" w:rsidRPr="00F745C6" w:rsidRDefault="009A7239" w:rsidP="00A6535E">
            <w:pPr>
              <w:rPr>
                <w:rFonts w:ascii="Corbel" w:hAnsi="Corbel" w:cs="Arial"/>
              </w:rPr>
            </w:pPr>
          </w:p>
        </w:tc>
      </w:tr>
      <w:tr w:rsidR="009A7239" w:rsidRPr="00F745C6" w14:paraId="172ED84A" w14:textId="77777777" w:rsidTr="00A6535E">
        <w:trPr>
          <w:trHeight w:val="660"/>
        </w:trPr>
        <w:tc>
          <w:tcPr>
            <w:tcW w:w="6487" w:type="dxa"/>
            <w:tcBorders>
              <w:top w:val="single" w:sz="4" w:space="0" w:color="000000" w:themeColor="text1"/>
              <w:left w:val="single" w:sz="4" w:space="0" w:color="000000" w:themeColor="text1"/>
              <w:bottom w:val="single" w:sz="4" w:space="0" w:color="000000" w:themeColor="text1"/>
            </w:tcBorders>
            <w:vAlign w:val="center"/>
          </w:tcPr>
          <w:p w14:paraId="4F2183E0" w14:textId="77777777" w:rsidR="009A7239" w:rsidRPr="00F745C6" w:rsidRDefault="009A7239" w:rsidP="00A6535E">
            <w:pPr>
              <w:rPr>
                <w:rFonts w:ascii="Corbel" w:hAnsi="Corbel" w:cs="Arial"/>
              </w:rPr>
            </w:pPr>
            <w:r w:rsidRPr="00F745C6">
              <w:rPr>
                <w:rFonts w:ascii="Corbel" w:hAnsi="Corbel" w:cs="Arial"/>
              </w:rPr>
              <w:t>Ability to deal with information in a confidential manner and respond with sensitivity to the opinions of others.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3CCF926"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EF94C" w14:textId="77777777" w:rsidR="009A7239" w:rsidRPr="00F745C6" w:rsidRDefault="009A7239" w:rsidP="00A6535E">
            <w:pPr>
              <w:rPr>
                <w:rFonts w:ascii="Corbel" w:hAnsi="Corbel" w:cs="Arial"/>
              </w:rPr>
            </w:pPr>
          </w:p>
        </w:tc>
      </w:tr>
      <w:tr w:rsidR="009A7239" w:rsidRPr="00F745C6" w14:paraId="3A6EDCBF" w14:textId="77777777" w:rsidTr="00A6535E">
        <w:trPr>
          <w:trHeight w:val="506"/>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7B2C5623" w14:textId="77777777" w:rsidR="009A7239" w:rsidRPr="00F745C6" w:rsidRDefault="009A7239" w:rsidP="00A6535E">
            <w:pPr>
              <w:rPr>
                <w:rFonts w:ascii="Corbel" w:hAnsi="Corbel" w:cs="Arial"/>
              </w:rPr>
            </w:pPr>
            <w:r w:rsidRPr="00F745C6">
              <w:rPr>
                <w:rFonts w:ascii="Corbel" w:hAnsi="Corbel" w:cs="Arial"/>
              </w:rPr>
              <w:lastRenderedPageBreak/>
              <w:t>Experience</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6EF172F3"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FD3C665" w14:textId="77777777" w:rsidR="009A7239" w:rsidRPr="00F745C6" w:rsidRDefault="009A7239" w:rsidP="00A6535E">
            <w:pPr>
              <w:rPr>
                <w:rFonts w:ascii="Corbel" w:hAnsi="Corbel" w:cs="Arial"/>
              </w:rPr>
            </w:pPr>
          </w:p>
        </w:tc>
      </w:tr>
      <w:tr w:rsidR="009A7239" w:rsidRPr="00F745C6" w14:paraId="06A3B3D6" w14:textId="77777777" w:rsidTr="00A6535E">
        <w:trPr>
          <w:trHeight w:val="415"/>
        </w:trPr>
        <w:tc>
          <w:tcPr>
            <w:tcW w:w="6487" w:type="dxa"/>
            <w:tcBorders>
              <w:top w:val="single" w:sz="4" w:space="0" w:color="000000" w:themeColor="text1"/>
              <w:left w:val="single" w:sz="4" w:space="0" w:color="000000" w:themeColor="text1"/>
              <w:bottom w:val="single" w:sz="4" w:space="0" w:color="000000" w:themeColor="text1"/>
            </w:tcBorders>
            <w:vAlign w:val="center"/>
          </w:tcPr>
          <w:p w14:paraId="4A174CE0" w14:textId="77777777" w:rsidR="009A7239" w:rsidRPr="00F745C6" w:rsidRDefault="009A7239" w:rsidP="00A6535E">
            <w:pPr>
              <w:rPr>
                <w:rFonts w:ascii="Corbel" w:hAnsi="Corbel" w:cs="Arial"/>
              </w:rPr>
            </w:pPr>
            <w:r w:rsidRPr="00F745C6">
              <w:rPr>
                <w:rFonts w:ascii="Corbel" w:hAnsi="Corbel" w:cs="Arial"/>
              </w:rPr>
              <w:t>An established track record delivering person-centred energy advice and/or advocacy support.</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AECFDC5"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06AF2" w14:textId="77777777" w:rsidR="009A7239" w:rsidRPr="00F745C6" w:rsidRDefault="009A7239" w:rsidP="00A6535E">
            <w:pPr>
              <w:rPr>
                <w:rFonts w:ascii="Corbel" w:hAnsi="Corbel" w:cs="Arial"/>
              </w:rPr>
            </w:pPr>
          </w:p>
        </w:tc>
      </w:tr>
      <w:tr w:rsidR="009A7239" w:rsidRPr="00F745C6" w14:paraId="457E295C" w14:textId="77777777" w:rsidTr="00A6535E">
        <w:trPr>
          <w:trHeight w:val="415"/>
        </w:trPr>
        <w:tc>
          <w:tcPr>
            <w:tcW w:w="6487" w:type="dxa"/>
            <w:tcBorders>
              <w:top w:val="single" w:sz="4" w:space="0" w:color="000000" w:themeColor="text1"/>
              <w:left w:val="single" w:sz="4" w:space="0" w:color="000000" w:themeColor="text1"/>
              <w:bottom w:val="single" w:sz="4" w:space="0" w:color="000000" w:themeColor="text1"/>
            </w:tcBorders>
            <w:vAlign w:val="center"/>
          </w:tcPr>
          <w:p w14:paraId="5136DE33" w14:textId="77777777" w:rsidR="009A7239" w:rsidRPr="00F745C6" w:rsidRDefault="009A7239" w:rsidP="00A6535E">
            <w:pPr>
              <w:rPr>
                <w:rFonts w:ascii="Corbel" w:hAnsi="Corbel" w:cs="Arial"/>
              </w:rPr>
            </w:pPr>
            <w:r w:rsidRPr="00F745C6">
              <w:rPr>
                <w:rFonts w:ascii="Corbel" w:hAnsi="Corbel" w:cs="Arial"/>
              </w:rPr>
              <w:t>Experience of successful project development within the voluntary / social enterprise sector.</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40F732FA"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B829A" w14:textId="77777777" w:rsidR="009A7239" w:rsidRPr="00F745C6" w:rsidRDefault="009A7239" w:rsidP="00A6535E">
            <w:pPr>
              <w:rPr>
                <w:rFonts w:ascii="Corbel" w:hAnsi="Corbel" w:cs="Arial"/>
              </w:rPr>
            </w:pPr>
            <w:r w:rsidRPr="00F745C6">
              <w:rPr>
                <w:rFonts w:ascii="Corbel" w:hAnsi="Corbel" w:cs="Arial"/>
              </w:rPr>
              <w:t>√</w:t>
            </w:r>
          </w:p>
        </w:tc>
      </w:tr>
      <w:tr w:rsidR="009A7239" w:rsidRPr="00F745C6" w14:paraId="5F26538B" w14:textId="77777777" w:rsidTr="00A6535E">
        <w:trPr>
          <w:trHeight w:val="415"/>
        </w:trPr>
        <w:tc>
          <w:tcPr>
            <w:tcW w:w="6487" w:type="dxa"/>
            <w:tcBorders>
              <w:top w:val="single" w:sz="4" w:space="0" w:color="000000" w:themeColor="text1"/>
              <w:left w:val="single" w:sz="4" w:space="0" w:color="000000" w:themeColor="text1"/>
              <w:bottom w:val="single" w:sz="4" w:space="0" w:color="000000" w:themeColor="text1"/>
            </w:tcBorders>
            <w:vAlign w:val="center"/>
          </w:tcPr>
          <w:p w14:paraId="140578FB" w14:textId="77777777" w:rsidR="009A7239" w:rsidRPr="00F745C6" w:rsidRDefault="009A7239" w:rsidP="00A6535E">
            <w:pPr>
              <w:rPr>
                <w:rFonts w:ascii="Corbel" w:hAnsi="Corbel" w:cs="Arial"/>
              </w:rPr>
            </w:pPr>
            <w:r w:rsidRPr="00F745C6">
              <w:rPr>
                <w:rFonts w:ascii="Corbel" w:hAnsi="Corbel" w:cs="Arial"/>
              </w:rPr>
              <w:t>Project management, including liaising with funders, reporting and budget management.</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30FEDE65"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69EC9" w14:textId="77777777" w:rsidR="009A7239" w:rsidRPr="00F745C6" w:rsidRDefault="009A7239" w:rsidP="00A6535E">
            <w:pPr>
              <w:rPr>
                <w:rFonts w:ascii="Corbel" w:hAnsi="Corbel" w:cs="Arial"/>
              </w:rPr>
            </w:pPr>
            <w:r w:rsidRPr="00F745C6">
              <w:rPr>
                <w:rFonts w:ascii="Corbel" w:hAnsi="Corbel" w:cs="Arial"/>
              </w:rPr>
              <w:t>√</w:t>
            </w:r>
          </w:p>
        </w:tc>
      </w:tr>
      <w:tr w:rsidR="009A7239" w:rsidRPr="00F745C6" w14:paraId="3F733B97" w14:textId="77777777" w:rsidTr="00A6535E">
        <w:trPr>
          <w:trHeight w:val="415"/>
        </w:trPr>
        <w:tc>
          <w:tcPr>
            <w:tcW w:w="6487" w:type="dxa"/>
            <w:tcBorders>
              <w:top w:val="single" w:sz="4" w:space="0" w:color="000000" w:themeColor="text1"/>
              <w:left w:val="single" w:sz="4" w:space="0" w:color="000000" w:themeColor="text1"/>
              <w:bottom w:val="single" w:sz="4" w:space="0" w:color="000000" w:themeColor="text1"/>
            </w:tcBorders>
            <w:vAlign w:val="center"/>
          </w:tcPr>
          <w:p w14:paraId="5C5FE31F" w14:textId="77777777" w:rsidR="009A7239" w:rsidRPr="00F745C6" w:rsidRDefault="009A7239" w:rsidP="00A6535E">
            <w:pPr>
              <w:rPr>
                <w:rFonts w:ascii="Corbel" w:hAnsi="Corbel" w:cs="Arial"/>
              </w:rPr>
            </w:pPr>
            <w:r w:rsidRPr="00F745C6">
              <w:rPr>
                <w:rFonts w:ascii="Corbel" w:hAnsi="Corbel" w:cs="Arial"/>
              </w:rPr>
              <w:t>Experience in delivering energy advice service.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598FE1E"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9A748" w14:textId="77777777" w:rsidR="009A7239" w:rsidRPr="00F745C6" w:rsidRDefault="009A7239" w:rsidP="00A6535E">
            <w:pPr>
              <w:rPr>
                <w:rFonts w:ascii="Corbel" w:hAnsi="Corbel" w:cs="Arial"/>
              </w:rPr>
            </w:pPr>
            <w:r w:rsidRPr="00F745C6">
              <w:rPr>
                <w:rFonts w:ascii="Corbel" w:hAnsi="Corbel" w:cs="Arial"/>
              </w:rPr>
              <w:t>√</w:t>
            </w:r>
          </w:p>
        </w:tc>
      </w:tr>
      <w:tr w:rsidR="009A7239" w:rsidRPr="00F745C6" w14:paraId="03904804"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20B543D7" w14:textId="77777777" w:rsidR="009A7239" w:rsidRPr="00F745C6" w:rsidRDefault="009A7239" w:rsidP="00A6535E">
            <w:pPr>
              <w:rPr>
                <w:rFonts w:ascii="Corbel" w:hAnsi="Corbel" w:cs="Arial"/>
              </w:rPr>
            </w:pPr>
            <w:r w:rsidRPr="00F745C6">
              <w:rPr>
                <w:rFonts w:ascii="Corbel" w:hAnsi="Corbel" w:cs="Arial"/>
              </w:rPr>
              <w:t>Experience of working across different sectors and developing links with other agencies.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4F8523D"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7E4C6" w14:textId="77777777" w:rsidR="009A7239" w:rsidRPr="00F745C6" w:rsidRDefault="009A7239" w:rsidP="00A6535E">
            <w:pPr>
              <w:rPr>
                <w:rFonts w:ascii="Corbel" w:hAnsi="Corbel" w:cs="Arial"/>
              </w:rPr>
            </w:pPr>
          </w:p>
        </w:tc>
      </w:tr>
      <w:tr w:rsidR="009A7239" w:rsidRPr="00F745C6" w14:paraId="0D847928"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51276AE3" w14:textId="77777777" w:rsidR="009A7239" w:rsidRPr="00F745C6" w:rsidRDefault="009A7239" w:rsidP="00A6535E">
            <w:pPr>
              <w:rPr>
                <w:rFonts w:ascii="Corbel" w:hAnsi="Corbel" w:cs="Arial"/>
              </w:rPr>
            </w:pPr>
            <w:r w:rsidRPr="00F745C6">
              <w:rPr>
                <w:rFonts w:ascii="Corbel" w:hAnsi="Corbel" w:cs="Arial"/>
              </w:rPr>
              <w:t>Experience of contributing effectively as a team member.</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03C7176"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9A464" w14:textId="77777777" w:rsidR="009A7239" w:rsidRPr="00F745C6" w:rsidRDefault="009A7239" w:rsidP="00A6535E">
            <w:pPr>
              <w:rPr>
                <w:rFonts w:ascii="Corbel" w:hAnsi="Corbel" w:cs="Arial"/>
              </w:rPr>
            </w:pPr>
          </w:p>
        </w:tc>
      </w:tr>
      <w:tr w:rsidR="009A7239" w:rsidRPr="00F745C6" w14:paraId="00AE8A9B"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2E28AB6E" w14:textId="77777777" w:rsidR="009A7239" w:rsidRPr="00F745C6" w:rsidRDefault="009A7239" w:rsidP="00A6535E">
            <w:pPr>
              <w:rPr>
                <w:rFonts w:ascii="Corbel" w:hAnsi="Corbel" w:cs="Arial"/>
              </w:rPr>
            </w:pPr>
            <w:r w:rsidRPr="00F745C6">
              <w:rPr>
                <w:rFonts w:ascii="Corbel" w:hAnsi="Corbel" w:cs="Arial"/>
              </w:rPr>
              <w:t>Experience of using evaluation and monitoring tools and techniques.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94561C4"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48EFF" w14:textId="77777777" w:rsidR="009A7239" w:rsidRPr="00F745C6" w:rsidRDefault="009A7239" w:rsidP="00A6535E">
            <w:pPr>
              <w:rPr>
                <w:rFonts w:ascii="Corbel" w:hAnsi="Corbel" w:cs="Arial"/>
              </w:rPr>
            </w:pPr>
          </w:p>
        </w:tc>
      </w:tr>
      <w:tr w:rsidR="009A7239" w:rsidRPr="00F745C6" w14:paraId="5024253F"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4308181A" w14:textId="77777777" w:rsidR="009A7239" w:rsidRPr="00F745C6" w:rsidRDefault="009A7239" w:rsidP="00A6535E">
            <w:pPr>
              <w:rPr>
                <w:rFonts w:ascii="Corbel" w:hAnsi="Corbel" w:cs="Arial"/>
              </w:rPr>
            </w:pPr>
            <w:r w:rsidRPr="00F745C6">
              <w:rPr>
                <w:rFonts w:ascii="Corbel" w:hAnsi="Corbel" w:cs="Arial"/>
              </w:rPr>
              <w:t>Delivery of effective marketing and communication to promote the project.</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8917557"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F4C04" w14:textId="77777777" w:rsidR="009A7239" w:rsidRPr="00F745C6" w:rsidRDefault="009A7239" w:rsidP="00A6535E">
            <w:pPr>
              <w:rPr>
                <w:rFonts w:ascii="Corbel" w:hAnsi="Corbel" w:cs="Arial"/>
              </w:rPr>
            </w:pPr>
          </w:p>
        </w:tc>
      </w:tr>
      <w:tr w:rsidR="009A7239" w:rsidRPr="00F745C6" w14:paraId="3CE2771F"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15B5BC07" w14:textId="77777777" w:rsidR="009A7239" w:rsidRPr="00F745C6" w:rsidRDefault="009A7239" w:rsidP="00A6535E">
            <w:pPr>
              <w:rPr>
                <w:rFonts w:ascii="Corbel" w:hAnsi="Corbel" w:cs="Arial"/>
              </w:rPr>
            </w:pPr>
            <w:r w:rsidRPr="00F745C6">
              <w:rPr>
                <w:rFonts w:ascii="Corbel" w:hAnsi="Corbel" w:cs="Arial"/>
              </w:rPr>
              <w:t xml:space="preserve">Experience of recording detailed information. </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7FB1FB9"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CEB79" w14:textId="77777777" w:rsidR="009A7239" w:rsidRPr="00F745C6" w:rsidRDefault="009A7239" w:rsidP="00A6535E">
            <w:pPr>
              <w:rPr>
                <w:rFonts w:ascii="Corbel" w:hAnsi="Corbel" w:cs="Arial"/>
              </w:rPr>
            </w:pPr>
          </w:p>
        </w:tc>
      </w:tr>
      <w:tr w:rsidR="009A7239" w:rsidRPr="00F745C6" w14:paraId="13F2D4EE" w14:textId="77777777" w:rsidTr="00A6535E">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5700A4F8" w14:textId="77777777" w:rsidR="009A7239" w:rsidRPr="00F745C6" w:rsidRDefault="009A7239" w:rsidP="00A6535E">
            <w:pPr>
              <w:rPr>
                <w:rFonts w:ascii="Corbel" w:hAnsi="Corbel" w:cs="Arial"/>
              </w:rPr>
            </w:pPr>
            <w:r w:rsidRPr="00F745C6">
              <w:rPr>
                <w:rFonts w:ascii="Corbel" w:hAnsi="Corbel" w:cs="Arial"/>
              </w:rPr>
              <w:t>Personal Qualities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4EC5AD96"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0A13820" w14:textId="77777777" w:rsidR="009A7239" w:rsidRPr="00F745C6" w:rsidRDefault="009A7239" w:rsidP="00A6535E">
            <w:pPr>
              <w:rPr>
                <w:rFonts w:ascii="Corbel" w:hAnsi="Corbel" w:cs="Arial"/>
              </w:rPr>
            </w:pPr>
          </w:p>
        </w:tc>
      </w:tr>
      <w:tr w:rsidR="009A7239" w:rsidRPr="00F745C6" w14:paraId="3E28FB39"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65DF75DE" w14:textId="77777777" w:rsidR="009A7239" w:rsidRPr="00F745C6" w:rsidRDefault="009A7239" w:rsidP="00A6535E">
            <w:pPr>
              <w:rPr>
                <w:rFonts w:ascii="Corbel" w:hAnsi="Corbel" w:cs="Arial"/>
              </w:rPr>
            </w:pPr>
            <w:r w:rsidRPr="00F745C6">
              <w:rPr>
                <w:rFonts w:ascii="Corbel" w:hAnsi="Corbel" w:cs="Arial"/>
              </w:rPr>
              <w:t>Ability to demonstrate an active commitment towards equal opportunities and anti-discriminatory practice.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48B9A375"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0A93B" w14:textId="77777777" w:rsidR="009A7239" w:rsidRPr="00F745C6" w:rsidRDefault="009A7239" w:rsidP="00A6535E">
            <w:pPr>
              <w:rPr>
                <w:rFonts w:ascii="Corbel" w:hAnsi="Corbel" w:cs="Arial"/>
              </w:rPr>
            </w:pPr>
          </w:p>
        </w:tc>
      </w:tr>
      <w:tr w:rsidR="009A7239" w:rsidRPr="00F745C6" w14:paraId="0AC5F3B8"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453A9BCA" w14:textId="77777777" w:rsidR="009A7239" w:rsidRPr="00F745C6" w:rsidRDefault="009A7239" w:rsidP="00A6535E">
            <w:pPr>
              <w:rPr>
                <w:rFonts w:ascii="Corbel" w:hAnsi="Corbel" w:cs="Arial"/>
              </w:rPr>
            </w:pPr>
            <w:r w:rsidRPr="00F745C6">
              <w:rPr>
                <w:rFonts w:ascii="Corbel" w:hAnsi="Corbel" w:cs="Arial"/>
              </w:rPr>
              <w:t>Ability to think creatively.</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477654D"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7641C5" w14:textId="77777777" w:rsidR="009A7239" w:rsidRPr="00F745C6" w:rsidRDefault="009A7239" w:rsidP="00A6535E">
            <w:pPr>
              <w:rPr>
                <w:rFonts w:ascii="Corbel" w:hAnsi="Corbel" w:cs="Arial"/>
              </w:rPr>
            </w:pPr>
            <w:r w:rsidRPr="00F745C6">
              <w:rPr>
                <w:rFonts w:ascii="Corbel" w:hAnsi="Corbel" w:cs="Arial"/>
              </w:rPr>
              <w:t>√</w:t>
            </w:r>
          </w:p>
        </w:tc>
      </w:tr>
      <w:tr w:rsidR="009A7239" w:rsidRPr="00F745C6" w14:paraId="14A3A0CE"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67238274" w14:textId="77777777" w:rsidR="009A7239" w:rsidRPr="00F745C6" w:rsidRDefault="009A7239" w:rsidP="00A6535E">
            <w:pPr>
              <w:rPr>
                <w:rFonts w:ascii="Corbel" w:hAnsi="Corbel" w:cs="Arial"/>
              </w:rPr>
            </w:pPr>
            <w:r w:rsidRPr="00F745C6">
              <w:rPr>
                <w:rFonts w:ascii="Corbel" w:hAnsi="Corbel" w:cs="Arial"/>
              </w:rPr>
              <w:t>Ability to inspire and motivate others.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8508736"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0121D" w14:textId="77777777" w:rsidR="009A7239" w:rsidRPr="00F745C6" w:rsidRDefault="009A7239" w:rsidP="00A6535E">
            <w:pPr>
              <w:rPr>
                <w:rFonts w:ascii="Corbel" w:hAnsi="Corbel" w:cs="Arial"/>
              </w:rPr>
            </w:pPr>
          </w:p>
        </w:tc>
      </w:tr>
      <w:tr w:rsidR="009A7239" w:rsidRPr="00F745C6" w14:paraId="0F962149"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645CB023" w14:textId="77777777" w:rsidR="009A7239" w:rsidRPr="00F745C6" w:rsidRDefault="009A7239" w:rsidP="00A6535E">
            <w:pPr>
              <w:rPr>
                <w:rFonts w:ascii="Corbel" w:hAnsi="Corbel" w:cs="Arial"/>
              </w:rPr>
            </w:pPr>
            <w:r w:rsidRPr="00F745C6">
              <w:rPr>
                <w:rFonts w:ascii="Corbel" w:hAnsi="Corbel" w:cs="Arial"/>
              </w:rPr>
              <w:t>Personal resilience, self-awareness and willingness to learn and adapt.</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2DE1C7C"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79EDC" w14:textId="77777777" w:rsidR="009A7239" w:rsidRPr="00F745C6" w:rsidRDefault="009A7239" w:rsidP="00A6535E">
            <w:pPr>
              <w:rPr>
                <w:rFonts w:ascii="Corbel" w:hAnsi="Corbel" w:cs="Arial"/>
              </w:rPr>
            </w:pPr>
          </w:p>
        </w:tc>
      </w:tr>
      <w:tr w:rsidR="009A7239" w:rsidRPr="00F745C6" w14:paraId="27CAE733" w14:textId="77777777" w:rsidTr="00A6535E">
        <w:trPr>
          <w:trHeight w:val="454"/>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0D87AC50" w14:textId="77777777" w:rsidR="009A7239" w:rsidRPr="00F745C6" w:rsidRDefault="009A7239" w:rsidP="00A6535E">
            <w:pPr>
              <w:rPr>
                <w:rFonts w:ascii="Corbel" w:hAnsi="Corbel" w:cs="Arial"/>
              </w:rPr>
            </w:pPr>
            <w:r w:rsidRPr="00F745C6">
              <w:rPr>
                <w:rFonts w:ascii="Corbel" w:hAnsi="Corbel" w:cs="Arial"/>
              </w:rPr>
              <w:t>Other Requirements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28EA34C8"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BF7AD94" w14:textId="77777777" w:rsidR="009A7239" w:rsidRPr="00F745C6" w:rsidRDefault="009A7239" w:rsidP="00A6535E">
            <w:pPr>
              <w:rPr>
                <w:rFonts w:ascii="Corbel" w:hAnsi="Corbel" w:cs="Arial"/>
              </w:rPr>
            </w:pPr>
          </w:p>
        </w:tc>
      </w:tr>
      <w:tr w:rsidR="009A7239" w:rsidRPr="00F745C6" w14:paraId="18A0B845"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2E14609A" w14:textId="77777777" w:rsidR="009A7239" w:rsidRPr="00F745C6" w:rsidRDefault="009A7239" w:rsidP="00A6535E">
            <w:pPr>
              <w:rPr>
                <w:rFonts w:ascii="Corbel" w:hAnsi="Corbel" w:cs="Arial"/>
              </w:rPr>
            </w:pPr>
            <w:r w:rsidRPr="00F745C6">
              <w:rPr>
                <w:rFonts w:ascii="Corbel" w:hAnsi="Corbel" w:cs="Arial"/>
              </w:rPr>
              <w:t xml:space="preserve">A Disclosure Check will be undertaken for this role. </w:t>
            </w:r>
          </w:p>
          <w:p w14:paraId="5ECABBF3" w14:textId="3DCE823E" w:rsidR="009A7239" w:rsidRPr="00F745C6" w:rsidRDefault="009A7239" w:rsidP="00A6535E">
            <w:pPr>
              <w:rPr>
                <w:rFonts w:ascii="Corbel" w:hAnsi="Corbel" w:cs="Arial"/>
                <w:i/>
                <w:iCs/>
              </w:rPr>
            </w:pPr>
            <w:r w:rsidRPr="00F745C6">
              <w:rPr>
                <w:rFonts w:ascii="Corbel" w:hAnsi="Corbel" w:cs="Arial"/>
                <w:i/>
                <w:iCs/>
              </w:rPr>
              <w:t xml:space="preserve">The cost will be met by </w:t>
            </w:r>
            <w:r w:rsidR="0087258A">
              <w:rPr>
                <w:rFonts w:ascii="Corbel" w:hAnsi="Corbel" w:cs="Arial"/>
                <w:i/>
                <w:iCs/>
              </w:rPr>
              <w:t>Easthall Park</w:t>
            </w:r>
            <w:r>
              <w:rPr>
                <w:rFonts w:ascii="Corbel" w:hAnsi="Corbel" w:cs="Arial"/>
                <w:i/>
                <w:iCs/>
              </w:rPr>
              <w:t>Housing Association</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2994879"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E12B6" w14:textId="77777777" w:rsidR="009A7239" w:rsidRPr="00F745C6" w:rsidRDefault="009A7239" w:rsidP="00A6535E">
            <w:pPr>
              <w:rPr>
                <w:rFonts w:ascii="Corbel" w:hAnsi="Corbel" w:cs="Arial"/>
              </w:rPr>
            </w:pPr>
          </w:p>
        </w:tc>
      </w:tr>
      <w:tr w:rsidR="009A7239" w:rsidRPr="00F745C6" w14:paraId="0999F29B"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68C9F51F" w14:textId="77777777" w:rsidR="009A7239" w:rsidRPr="00F745C6" w:rsidRDefault="009A7239" w:rsidP="00A6535E">
            <w:pPr>
              <w:rPr>
                <w:rFonts w:ascii="Corbel" w:hAnsi="Corbel" w:cs="Arial"/>
              </w:rPr>
            </w:pPr>
            <w:r w:rsidRPr="00F745C6">
              <w:rPr>
                <w:rFonts w:ascii="Corbel" w:hAnsi="Corbel" w:cs="Arial"/>
              </w:rPr>
              <w:t xml:space="preserve">Ability to work evening and weekends on a flexible basis (with time off in lieu). </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6CDA019"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39FE5" w14:textId="77777777" w:rsidR="009A7239" w:rsidRPr="00F745C6" w:rsidRDefault="009A7239" w:rsidP="00A6535E">
            <w:pPr>
              <w:rPr>
                <w:rFonts w:ascii="Corbel" w:hAnsi="Corbel" w:cs="Arial"/>
              </w:rPr>
            </w:pPr>
          </w:p>
        </w:tc>
      </w:tr>
      <w:tr w:rsidR="009A7239" w:rsidRPr="00F745C6" w14:paraId="7F1DEC7A" w14:textId="77777777" w:rsidTr="00F037A4">
        <w:trPr>
          <w:trHeight w:val="251"/>
        </w:trPr>
        <w:tc>
          <w:tcPr>
            <w:tcW w:w="6487" w:type="dxa"/>
            <w:tcBorders>
              <w:top w:val="single" w:sz="4" w:space="0" w:color="000000" w:themeColor="text1"/>
              <w:left w:val="single" w:sz="4" w:space="0" w:color="000000" w:themeColor="text1"/>
              <w:bottom w:val="single" w:sz="4" w:space="0" w:color="000000" w:themeColor="text1"/>
            </w:tcBorders>
            <w:vAlign w:val="center"/>
          </w:tcPr>
          <w:p w14:paraId="71FCD2B0" w14:textId="77777777" w:rsidR="009A7239" w:rsidRPr="00F745C6" w:rsidRDefault="009A7239" w:rsidP="00A6535E">
            <w:pPr>
              <w:rPr>
                <w:rFonts w:ascii="Corbel" w:hAnsi="Corbel" w:cs="Arial"/>
              </w:rPr>
            </w:pPr>
            <w:r w:rsidRPr="00F745C6">
              <w:rPr>
                <w:rFonts w:ascii="Corbel" w:hAnsi="Corbel" w:cs="Arial"/>
              </w:rPr>
              <w:t xml:space="preserve">Driving license with access to own vehicle. </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0B2B947D"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C3E47" w14:textId="77777777" w:rsidR="009A7239" w:rsidRPr="00F745C6" w:rsidRDefault="009A7239" w:rsidP="00A6535E">
            <w:pPr>
              <w:rPr>
                <w:rFonts w:ascii="Corbel" w:hAnsi="Corbel" w:cs="Arial"/>
              </w:rPr>
            </w:pPr>
            <w:r w:rsidRPr="00F745C6">
              <w:rPr>
                <w:rFonts w:ascii="Corbel" w:hAnsi="Corbel" w:cs="Arial"/>
              </w:rPr>
              <w:t>√</w:t>
            </w:r>
          </w:p>
        </w:tc>
      </w:tr>
    </w:tbl>
    <w:p w14:paraId="2C78B934" w14:textId="77777777" w:rsidR="00F20255" w:rsidRDefault="00F20255" w:rsidP="00F037A4">
      <w:pPr>
        <w:jc w:val="center"/>
        <w:rPr>
          <w:rFonts w:ascii="Corbel" w:hAnsi="Corbel" w:cs="Arial"/>
          <w:b/>
          <w:sz w:val="28"/>
          <w:szCs w:val="28"/>
        </w:rPr>
      </w:pPr>
    </w:p>
    <w:p w14:paraId="0FE0E057" w14:textId="77777777" w:rsidR="00F20255" w:rsidRDefault="00F20255">
      <w:pPr>
        <w:rPr>
          <w:rFonts w:ascii="Corbel" w:hAnsi="Corbel" w:cs="Arial"/>
          <w:b/>
          <w:sz w:val="28"/>
          <w:szCs w:val="28"/>
        </w:rPr>
      </w:pPr>
      <w:r>
        <w:rPr>
          <w:rFonts w:ascii="Corbel" w:hAnsi="Corbel" w:cs="Arial"/>
          <w:b/>
          <w:sz w:val="28"/>
          <w:szCs w:val="28"/>
        </w:rPr>
        <w:br w:type="page"/>
      </w:r>
    </w:p>
    <w:p w14:paraId="7A9C9E66" w14:textId="0607EC7F" w:rsidR="00911F53" w:rsidRPr="00406CCA" w:rsidRDefault="00720E37" w:rsidP="00911F53">
      <w:pPr>
        <w:jc w:val="center"/>
        <w:rPr>
          <w:rFonts w:ascii="Arial" w:hAnsi="Arial" w:cs="Arial"/>
          <w:b/>
          <w:sz w:val="24"/>
          <w:szCs w:val="24"/>
        </w:rPr>
      </w:pPr>
      <w:r w:rsidRPr="00406CCA">
        <w:rPr>
          <w:rFonts w:ascii="Arial" w:hAnsi="Arial" w:cs="Arial"/>
          <w:b/>
          <w:sz w:val="24"/>
          <w:szCs w:val="24"/>
        </w:rPr>
        <w:lastRenderedPageBreak/>
        <w:t xml:space="preserve">Easthall Park </w:t>
      </w:r>
      <w:r w:rsidR="00911F53" w:rsidRPr="00406CCA">
        <w:rPr>
          <w:rFonts w:ascii="Arial" w:hAnsi="Arial" w:cs="Arial"/>
          <w:b/>
          <w:sz w:val="24"/>
          <w:szCs w:val="24"/>
        </w:rPr>
        <w:t xml:space="preserve">Housing Association </w:t>
      </w:r>
    </w:p>
    <w:p w14:paraId="6575963B" w14:textId="33F1D5C3" w:rsidR="00911F53" w:rsidRPr="00406CCA" w:rsidRDefault="00911F53" w:rsidP="00911F53">
      <w:pPr>
        <w:jc w:val="center"/>
        <w:rPr>
          <w:rFonts w:ascii="Arial" w:hAnsi="Arial" w:cs="Arial"/>
          <w:b/>
          <w:sz w:val="24"/>
          <w:szCs w:val="24"/>
        </w:rPr>
      </w:pPr>
      <w:r w:rsidRPr="00406CCA">
        <w:rPr>
          <w:rFonts w:ascii="Arial" w:hAnsi="Arial" w:cs="Arial"/>
          <w:b/>
          <w:sz w:val="24"/>
          <w:szCs w:val="24"/>
        </w:rPr>
        <w:t>Energy Advisor –</w:t>
      </w:r>
      <w:r w:rsidR="00720E37" w:rsidRPr="00406CCA">
        <w:rPr>
          <w:rFonts w:ascii="Arial" w:hAnsi="Arial" w:cs="Arial"/>
          <w:b/>
          <w:sz w:val="24"/>
          <w:szCs w:val="24"/>
        </w:rPr>
        <w:t xml:space="preserve"> </w:t>
      </w:r>
      <w:r w:rsidRPr="00406CCA">
        <w:rPr>
          <w:rFonts w:ascii="Arial" w:hAnsi="Arial" w:cs="Arial"/>
          <w:b/>
          <w:sz w:val="24"/>
          <w:szCs w:val="24"/>
        </w:rPr>
        <w:t>Summary of Conditions of Service</w:t>
      </w:r>
    </w:p>
    <w:p w14:paraId="6B1133EA" w14:textId="77777777" w:rsidR="00911F53" w:rsidRPr="00406CCA" w:rsidRDefault="00911F53" w:rsidP="00911F53">
      <w:pPr>
        <w:rPr>
          <w:rFonts w:ascii="Arial" w:hAnsi="Arial" w:cs="Arial"/>
          <w:sz w:val="24"/>
          <w:szCs w:val="24"/>
        </w:rPr>
      </w:pPr>
    </w:p>
    <w:p w14:paraId="0E019A16" w14:textId="77777777" w:rsidR="00911F53" w:rsidRPr="00406CCA" w:rsidRDefault="00911F53" w:rsidP="00911F53">
      <w:pPr>
        <w:spacing w:after="0" w:line="240" w:lineRule="auto"/>
        <w:rPr>
          <w:rFonts w:ascii="Arial" w:hAnsi="Arial" w:cs="Arial"/>
          <w:bCs/>
          <w:sz w:val="24"/>
          <w:szCs w:val="24"/>
        </w:rPr>
      </w:pPr>
      <w:r w:rsidRPr="00406CCA">
        <w:rPr>
          <w:rFonts w:ascii="Arial" w:hAnsi="Arial" w:cs="Arial"/>
          <w:b/>
          <w:sz w:val="24"/>
          <w:szCs w:val="24"/>
        </w:rPr>
        <w:t xml:space="preserve">Job Title: </w:t>
      </w:r>
      <w:r w:rsidRPr="00406CCA">
        <w:rPr>
          <w:rFonts w:ascii="Arial" w:hAnsi="Arial" w:cs="Arial"/>
          <w:b/>
          <w:sz w:val="24"/>
          <w:szCs w:val="24"/>
        </w:rPr>
        <w:tab/>
      </w:r>
      <w:r w:rsidRPr="00406CCA">
        <w:rPr>
          <w:rFonts w:ascii="Arial" w:hAnsi="Arial" w:cs="Arial"/>
          <w:b/>
          <w:sz w:val="24"/>
          <w:szCs w:val="24"/>
        </w:rPr>
        <w:tab/>
      </w:r>
      <w:r w:rsidRPr="00406CCA">
        <w:rPr>
          <w:rFonts w:ascii="Arial" w:hAnsi="Arial" w:cs="Arial"/>
          <w:b/>
          <w:sz w:val="24"/>
          <w:szCs w:val="24"/>
        </w:rPr>
        <w:tab/>
      </w:r>
      <w:r w:rsidRPr="00406CCA">
        <w:rPr>
          <w:rFonts w:ascii="Arial" w:hAnsi="Arial" w:cs="Arial"/>
          <w:bCs/>
          <w:sz w:val="24"/>
          <w:szCs w:val="24"/>
        </w:rPr>
        <w:t>Energy Advisor</w:t>
      </w:r>
    </w:p>
    <w:p w14:paraId="6E80FE0E" w14:textId="77777777" w:rsidR="00911F53" w:rsidRPr="00406CCA" w:rsidRDefault="00911F53" w:rsidP="00911F53">
      <w:pPr>
        <w:spacing w:after="0" w:line="240" w:lineRule="auto"/>
        <w:rPr>
          <w:rFonts w:ascii="Arial" w:hAnsi="Arial" w:cs="Arial"/>
          <w:bCs/>
          <w:sz w:val="24"/>
          <w:szCs w:val="24"/>
        </w:rPr>
      </w:pPr>
    </w:p>
    <w:p w14:paraId="27FA7258" w14:textId="77777777" w:rsidR="007A7E05" w:rsidRPr="00406CCA" w:rsidRDefault="00911F53" w:rsidP="007A7E05">
      <w:pPr>
        <w:rPr>
          <w:rFonts w:ascii="Arial" w:hAnsi="Arial" w:cs="Arial"/>
          <w:i/>
          <w:iCs/>
          <w:sz w:val="24"/>
          <w:szCs w:val="24"/>
        </w:rPr>
      </w:pPr>
      <w:r w:rsidRPr="00406CCA">
        <w:rPr>
          <w:rFonts w:ascii="Arial" w:hAnsi="Arial" w:cs="Arial"/>
          <w:b/>
          <w:sz w:val="24"/>
          <w:szCs w:val="24"/>
        </w:rPr>
        <w:t xml:space="preserve">Salary Scale: </w:t>
      </w:r>
      <w:r w:rsidRPr="00406CCA">
        <w:rPr>
          <w:rFonts w:ascii="Arial" w:hAnsi="Arial" w:cs="Arial"/>
          <w:b/>
          <w:sz w:val="24"/>
          <w:szCs w:val="24"/>
        </w:rPr>
        <w:tab/>
      </w:r>
      <w:r w:rsidRPr="00406CCA">
        <w:rPr>
          <w:rFonts w:ascii="Arial" w:hAnsi="Arial" w:cs="Arial"/>
          <w:b/>
          <w:sz w:val="24"/>
          <w:szCs w:val="24"/>
        </w:rPr>
        <w:tab/>
      </w:r>
      <w:r w:rsidR="007A7E05" w:rsidRPr="00406CCA">
        <w:rPr>
          <w:rFonts w:ascii="Arial" w:hAnsi="Arial" w:cs="Arial"/>
          <w:sz w:val="24"/>
          <w:szCs w:val="24"/>
        </w:rPr>
        <w:t>EVH Grade 5 - PA16: - £35,332</w:t>
      </w:r>
    </w:p>
    <w:p w14:paraId="0B5A14C1" w14:textId="445A53D5" w:rsidR="00911F53" w:rsidRPr="00406CCA" w:rsidRDefault="00911F53" w:rsidP="00911F53">
      <w:pPr>
        <w:spacing w:after="0" w:line="240" w:lineRule="auto"/>
        <w:rPr>
          <w:rFonts w:ascii="Arial" w:hAnsi="Arial" w:cs="Arial"/>
          <w:bCs/>
          <w:sz w:val="24"/>
          <w:szCs w:val="24"/>
        </w:rPr>
      </w:pPr>
      <w:r w:rsidRPr="00406CCA">
        <w:rPr>
          <w:rFonts w:ascii="Arial" w:hAnsi="Arial" w:cs="Arial"/>
          <w:b/>
          <w:sz w:val="24"/>
          <w:szCs w:val="24"/>
        </w:rPr>
        <w:t xml:space="preserve">Hours of Work: </w:t>
      </w:r>
      <w:r w:rsidRPr="00406CCA">
        <w:rPr>
          <w:rFonts w:ascii="Arial" w:hAnsi="Arial" w:cs="Arial"/>
          <w:b/>
          <w:sz w:val="24"/>
          <w:szCs w:val="24"/>
        </w:rPr>
        <w:tab/>
      </w:r>
      <w:r w:rsidRPr="00406CCA">
        <w:rPr>
          <w:rFonts w:ascii="Arial" w:hAnsi="Arial" w:cs="Arial"/>
          <w:b/>
          <w:sz w:val="24"/>
          <w:szCs w:val="24"/>
        </w:rPr>
        <w:tab/>
      </w:r>
      <w:r w:rsidRPr="00406CCA">
        <w:rPr>
          <w:rFonts w:ascii="Arial" w:hAnsi="Arial" w:cs="Arial"/>
          <w:bCs/>
          <w:sz w:val="24"/>
          <w:szCs w:val="24"/>
        </w:rPr>
        <w:t>35 Hours per week, Monday to Friday</w:t>
      </w:r>
      <w:r w:rsidR="007A7E05">
        <w:rPr>
          <w:rFonts w:ascii="Arial" w:hAnsi="Arial" w:cs="Arial"/>
          <w:bCs/>
          <w:sz w:val="24"/>
          <w:szCs w:val="24"/>
        </w:rPr>
        <w:t xml:space="preserve"> (Flexible Time)</w:t>
      </w:r>
    </w:p>
    <w:p w14:paraId="19DAE371" w14:textId="77777777" w:rsidR="00911F53" w:rsidRPr="00406CCA" w:rsidRDefault="00911F53" w:rsidP="00911F53">
      <w:pPr>
        <w:spacing w:after="0" w:line="240" w:lineRule="auto"/>
        <w:rPr>
          <w:rFonts w:ascii="Arial" w:hAnsi="Arial" w:cs="Arial"/>
          <w:bCs/>
          <w:sz w:val="24"/>
          <w:szCs w:val="24"/>
        </w:rPr>
      </w:pPr>
    </w:p>
    <w:p w14:paraId="7D5429C8" w14:textId="77777777" w:rsidR="00911F53" w:rsidRPr="00406CCA" w:rsidRDefault="00911F53" w:rsidP="00911F53">
      <w:pPr>
        <w:spacing w:after="0" w:line="240" w:lineRule="auto"/>
        <w:rPr>
          <w:rFonts w:ascii="Arial" w:hAnsi="Arial" w:cs="Arial"/>
          <w:bCs/>
          <w:sz w:val="24"/>
          <w:szCs w:val="24"/>
        </w:rPr>
      </w:pPr>
      <w:r w:rsidRPr="00406CCA">
        <w:rPr>
          <w:rFonts w:ascii="Arial" w:hAnsi="Arial" w:cs="Arial"/>
          <w:b/>
          <w:sz w:val="24"/>
          <w:szCs w:val="24"/>
        </w:rPr>
        <w:t xml:space="preserve">Holiday Entitlement:   </w:t>
      </w:r>
      <w:r w:rsidRPr="00406CCA">
        <w:rPr>
          <w:rFonts w:ascii="Arial" w:hAnsi="Arial" w:cs="Arial"/>
          <w:b/>
          <w:sz w:val="24"/>
          <w:szCs w:val="24"/>
        </w:rPr>
        <w:tab/>
      </w:r>
      <w:r w:rsidRPr="00406CCA">
        <w:rPr>
          <w:rFonts w:ascii="Arial" w:hAnsi="Arial" w:cs="Arial"/>
          <w:bCs/>
          <w:sz w:val="24"/>
          <w:szCs w:val="24"/>
        </w:rPr>
        <w:t>25 days annual leave, 15 days public holidays</w:t>
      </w:r>
    </w:p>
    <w:p w14:paraId="20D3E5A7" w14:textId="77777777" w:rsidR="00911F53" w:rsidRPr="00406CCA" w:rsidRDefault="00911F53" w:rsidP="00911F53">
      <w:pPr>
        <w:spacing w:after="0" w:line="240" w:lineRule="auto"/>
        <w:rPr>
          <w:rFonts w:ascii="Arial" w:hAnsi="Arial" w:cs="Arial"/>
          <w:b/>
          <w:sz w:val="24"/>
          <w:szCs w:val="24"/>
        </w:rPr>
      </w:pPr>
    </w:p>
    <w:p w14:paraId="7C1E0537" w14:textId="36C9FFF8" w:rsidR="00911F53" w:rsidRPr="00406CCA" w:rsidRDefault="00911F53" w:rsidP="00911F53">
      <w:pPr>
        <w:spacing w:after="0" w:line="240" w:lineRule="auto"/>
        <w:rPr>
          <w:rFonts w:ascii="Arial" w:hAnsi="Arial" w:cs="Arial"/>
          <w:bCs/>
          <w:sz w:val="24"/>
          <w:szCs w:val="24"/>
        </w:rPr>
      </w:pPr>
      <w:r w:rsidRPr="00406CCA">
        <w:rPr>
          <w:rFonts w:ascii="Arial" w:hAnsi="Arial" w:cs="Arial"/>
          <w:b/>
          <w:sz w:val="24"/>
          <w:szCs w:val="24"/>
        </w:rPr>
        <w:t xml:space="preserve">Place of Work:    </w:t>
      </w:r>
      <w:r w:rsidRPr="00406CCA">
        <w:rPr>
          <w:rFonts w:ascii="Arial" w:hAnsi="Arial" w:cs="Arial"/>
          <w:b/>
          <w:sz w:val="24"/>
          <w:szCs w:val="24"/>
        </w:rPr>
        <w:tab/>
      </w:r>
      <w:r w:rsidRPr="00406CCA">
        <w:rPr>
          <w:rFonts w:ascii="Arial" w:hAnsi="Arial" w:cs="Arial"/>
          <w:b/>
          <w:sz w:val="24"/>
          <w:szCs w:val="24"/>
        </w:rPr>
        <w:tab/>
      </w:r>
      <w:r w:rsidR="00AE19FB" w:rsidRPr="00406CCA">
        <w:rPr>
          <w:rFonts w:ascii="Arial" w:hAnsi="Arial" w:cs="Arial"/>
          <w:bCs/>
          <w:sz w:val="24"/>
          <w:szCs w:val="24"/>
        </w:rPr>
        <w:t xml:space="preserve">Easthall Park </w:t>
      </w:r>
      <w:r w:rsidRPr="00406CCA">
        <w:rPr>
          <w:rFonts w:ascii="Arial" w:hAnsi="Arial" w:cs="Arial"/>
          <w:bCs/>
          <w:sz w:val="24"/>
          <w:szCs w:val="24"/>
        </w:rPr>
        <w:t xml:space="preserve">Housing Association   </w:t>
      </w:r>
    </w:p>
    <w:p w14:paraId="26BB0F1C" w14:textId="584EE6E6" w:rsidR="00911F53" w:rsidRPr="00406CCA" w:rsidRDefault="00911F53" w:rsidP="00911F53">
      <w:pPr>
        <w:spacing w:after="0" w:line="240" w:lineRule="auto"/>
        <w:rPr>
          <w:rFonts w:ascii="Arial" w:hAnsi="Arial" w:cs="Arial"/>
          <w:bCs/>
          <w:sz w:val="24"/>
          <w:szCs w:val="24"/>
        </w:rPr>
      </w:pPr>
      <w:r w:rsidRPr="00406CCA">
        <w:rPr>
          <w:rFonts w:ascii="Arial" w:hAnsi="Arial" w:cs="Arial"/>
          <w:bCs/>
          <w:sz w:val="24"/>
          <w:szCs w:val="24"/>
        </w:rPr>
        <w:t xml:space="preserve">                             </w:t>
      </w:r>
      <w:r w:rsidRPr="00406CCA">
        <w:rPr>
          <w:rFonts w:ascii="Arial" w:hAnsi="Arial" w:cs="Arial"/>
          <w:bCs/>
          <w:sz w:val="24"/>
          <w:szCs w:val="24"/>
        </w:rPr>
        <w:tab/>
      </w:r>
      <w:r w:rsidRPr="00406CCA">
        <w:rPr>
          <w:rFonts w:ascii="Arial" w:hAnsi="Arial" w:cs="Arial"/>
          <w:bCs/>
          <w:sz w:val="24"/>
          <w:szCs w:val="24"/>
        </w:rPr>
        <w:tab/>
      </w:r>
      <w:r w:rsidR="00AE19FB" w:rsidRPr="00406CCA">
        <w:rPr>
          <w:rFonts w:ascii="Arial" w:hAnsi="Arial" w:cs="Arial"/>
          <w:bCs/>
          <w:sz w:val="24"/>
          <w:szCs w:val="24"/>
        </w:rPr>
        <w:t>The Glenburn Centre</w:t>
      </w:r>
    </w:p>
    <w:p w14:paraId="3779668F" w14:textId="5EDAD431" w:rsidR="00AE19FB" w:rsidRPr="00406CCA" w:rsidRDefault="00AE19FB" w:rsidP="00911F53">
      <w:pPr>
        <w:spacing w:after="0" w:line="240" w:lineRule="auto"/>
        <w:rPr>
          <w:rFonts w:ascii="Arial" w:hAnsi="Arial" w:cs="Arial"/>
          <w:bCs/>
          <w:sz w:val="24"/>
          <w:szCs w:val="24"/>
        </w:rPr>
      </w:pPr>
      <w:r w:rsidRPr="00406CCA">
        <w:rPr>
          <w:rFonts w:ascii="Arial" w:hAnsi="Arial" w:cs="Arial"/>
          <w:bCs/>
          <w:sz w:val="24"/>
          <w:szCs w:val="24"/>
        </w:rPr>
        <w:tab/>
      </w:r>
      <w:r w:rsidRPr="00406CCA">
        <w:rPr>
          <w:rFonts w:ascii="Arial" w:hAnsi="Arial" w:cs="Arial"/>
          <w:bCs/>
          <w:sz w:val="24"/>
          <w:szCs w:val="24"/>
        </w:rPr>
        <w:tab/>
      </w:r>
      <w:r w:rsidRPr="00406CCA">
        <w:rPr>
          <w:rFonts w:ascii="Arial" w:hAnsi="Arial" w:cs="Arial"/>
          <w:bCs/>
          <w:sz w:val="24"/>
          <w:szCs w:val="24"/>
        </w:rPr>
        <w:tab/>
      </w:r>
      <w:r w:rsidRPr="00406CCA">
        <w:rPr>
          <w:rFonts w:ascii="Arial" w:hAnsi="Arial" w:cs="Arial"/>
          <w:bCs/>
          <w:sz w:val="24"/>
          <w:szCs w:val="24"/>
        </w:rPr>
        <w:tab/>
        <w:t>6 Glenburnie Place</w:t>
      </w:r>
    </w:p>
    <w:p w14:paraId="26CD7277" w14:textId="20415A4D" w:rsidR="00AE19FB" w:rsidRPr="00406CCA" w:rsidRDefault="00911F53" w:rsidP="00911F53">
      <w:pPr>
        <w:spacing w:after="0" w:line="240" w:lineRule="auto"/>
        <w:rPr>
          <w:rFonts w:ascii="Arial" w:hAnsi="Arial" w:cs="Arial"/>
          <w:bCs/>
          <w:sz w:val="24"/>
          <w:szCs w:val="24"/>
        </w:rPr>
      </w:pPr>
      <w:r w:rsidRPr="00406CCA">
        <w:rPr>
          <w:rFonts w:ascii="Arial" w:hAnsi="Arial" w:cs="Arial"/>
          <w:bCs/>
          <w:sz w:val="24"/>
          <w:szCs w:val="24"/>
        </w:rPr>
        <w:t xml:space="preserve">                            </w:t>
      </w:r>
      <w:r w:rsidRPr="00406CCA">
        <w:rPr>
          <w:rFonts w:ascii="Arial" w:hAnsi="Arial" w:cs="Arial"/>
          <w:bCs/>
          <w:sz w:val="24"/>
          <w:szCs w:val="24"/>
        </w:rPr>
        <w:tab/>
      </w:r>
      <w:r w:rsidRPr="00406CCA">
        <w:rPr>
          <w:rFonts w:ascii="Arial" w:hAnsi="Arial" w:cs="Arial"/>
          <w:bCs/>
          <w:sz w:val="24"/>
          <w:szCs w:val="24"/>
        </w:rPr>
        <w:tab/>
        <w:t xml:space="preserve">Glasgow </w:t>
      </w:r>
    </w:p>
    <w:p w14:paraId="713F7006" w14:textId="3D03CD8F" w:rsidR="00911F53" w:rsidRPr="00406CCA" w:rsidRDefault="00AE19FB" w:rsidP="00AE19FB">
      <w:pPr>
        <w:spacing w:after="0" w:line="240" w:lineRule="auto"/>
        <w:ind w:left="2160" w:firstLine="720"/>
        <w:rPr>
          <w:rFonts w:ascii="Arial" w:hAnsi="Arial" w:cs="Arial"/>
          <w:bCs/>
          <w:sz w:val="24"/>
          <w:szCs w:val="24"/>
        </w:rPr>
      </w:pPr>
      <w:r w:rsidRPr="00406CCA">
        <w:rPr>
          <w:rFonts w:ascii="Arial" w:hAnsi="Arial" w:cs="Arial"/>
          <w:bCs/>
          <w:sz w:val="24"/>
          <w:szCs w:val="24"/>
        </w:rPr>
        <w:t>G34 9AN</w:t>
      </w:r>
    </w:p>
    <w:p w14:paraId="29B981A1" w14:textId="3071FE9B" w:rsidR="00911F53" w:rsidRPr="00406CCA" w:rsidRDefault="00911F53" w:rsidP="00911F53">
      <w:pPr>
        <w:spacing w:after="0" w:line="240" w:lineRule="auto"/>
        <w:rPr>
          <w:rFonts w:ascii="Arial" w:hAnsi="Arial" w:cs="Arial"/>
          <w:bCs/>
          <w:sz w:val="24"/>
          <w:szCs w:val="24"/>
        </w:rPr>
      </w:pPr>
      <w:r w:rsidRPr="00406CCA">
        <w:rPr>
          <w:rFonts w:ascii="Arial" w:hAnsi="Arial" w:cs="Arial"/>
          <w:bCs/>
          <w:sz w:val="24"/>
          <w:szCs w:val="24"/>
        </w:rPr>
        <w:t xml:space="preserve">                             </w:t>
      </w:r>
      <w:r w:rsidRPr="00406CCA">
        <w:rPr>
          <w:rFonts w:ascii="Arial" w:hAnsi="Arial" w:cs="Arial"/>
          <w:bCs/>
          <w:sz w:val="24"/>
          <w:szCs w:val="24"/>
        </w:rPr>
        <w:tab/>
      </w:r>
      <w:r w:rsidRPr="00406CCA">
        <w:rPr>
          <w:rFonts w:ascii="Arial" w:hAnsi="Arial" w:cs="Arial"/>
          <w:bCs/>
          <w:sz w:val="24"/>
          <w:szCs w:val="24"/>
        </w:rPr>
        <w:tab/>
        <w:t>Or any other necessary location.</w:t>
      </w:r>
    </w:p>
    <w:p w14:paraId="4CAEC33F" w14:textId="77777777" w:rsidR="00911F53" w:rsidRPr="00406CCA" w:rsidRDefault="00911F53" w:rsidP="00911F53">
      <w:pPr>
        <w:spacing w:after="0" w:line="240" w:lineRule="auto"/>
        <w:rPr>
          <w:rFonts w:ascii="Arial" w:hAnsi="Arial" w:cs="Arial"/>
          <w:bCs/>
          <w:sz w:val="24"/>
          <w:szCs w:val="24"/>
        </w:rPr>
      </w:pPr>
    </w:p>
    <w:p w14:paraId="678525D8" w14:textId="77777777" w:rsidR="00911F53" w:rsidRPr="00406CCA" w:rsidRDefault="00911F53" w:rsidP="00911F53">
      <w:pPr>
        <w:spacing w:after="0" w:line="240" w:lineRule="auto"/>
        <w:rPr>
          <w:rFonts w:ascii="Arial" w:hAnsi="Arial" w:cs="Arial"/>
          <w:bCs/>
          <w:sz w:val="24"/>
          <w:szCs w:val="24"/>
        </w:rPr>
      </w:pPr>
      <w:r w:rsidRPr="00406CCA">
        <w:rPr>
          <w:rFonts w:ascii="Arial" w:hAnsi="Arial" w:cs="Arial"/>
          <w:b/>
          <w:sz w:val="24"/>
          <w:szCs w:val="24"/>
        </w:rPr>
        <w:t xml:space="preserve">Notice period: </w:t>
      </w:r>
      <w:r w:rsidRPr="00406CCA">
        <w:rPr>
          <w:rFonts w:ascii="Arial" w:hAnsi="Arial" w:cs="Arial"/>
          <w:b/>
          <w:sz w:val="24"/>
          <w:szCs w:val="24"/>
        </w:rPr>
        <w:tab/>
      </w:r>
      <w:r w:rsidRPr="00406CCA">
        <w:rPr>
          <w:rFonts w:ascii="Arial" w:hAnsi="Arial" w:cs="Arial"/>
          <w:b/>
          <w:sz w:val="24"/>
          <w:szCs w:val="24"/>
        </w:rPr>
        <w:tab/>
      </w:r>
      <w:r w:rsidRPr="00406CCA">
        <w:rPr>
          <w:rFonts w:ascii="Arial" w:hAnsi="Arial" w:cs="Arial"/>
          <w:bCs/>
          <w:sz w:val="24"/>
          <w:szCs w:val="24"/>
        </w:rPr>
        <w:t>4 weeks</w:t>
      </w:r>
    </w:p>
    <w:p w14:paraId="7A09C720" w14:textId="77777777" w:rsidR="00911F53" w:rsidRPr="00406CCA" w:rsidRDefault="00911F53" w:rsidP="00911F53">
      <w:pPr>
        <w:spacing w:after="0" w:line="240" w:lineRule="auto"/>
        <w:rPr>
          <w:rFonts w:ascii="Arial" w:hAnsi="Arial" w:cs="Arial"/>
          <w:b/>
          <w:sz w:val="24"/>
          <w:szCs w:val="24"/>
        </w:rPr>
      </w:pPr>
    </w:p>
    <w:p w14:paraId="642919E6" w14:textId="1CA8D5F8" w:rsidR="00911F53" w:rsidRPr="00E11B6B" w:rsidRDefault="00911F53" w:rsidP="00911F53">
      <w:pPr>
        <w:spacing w:after="0" w:line="240" w:lineRule="auto"/>
        <w:ind w:left="2880" w:hanging="2880"/>
        <w:rPr>
          <w:rFonts w:ascii="Arial" w:hAnsi="Arial" w:cs="Arial"/>
          <w:bCs/>
          <w:sz w:val="24"/>
          <w:szCs w:val="24"/>
        </w:rPr>
      </w:pPr>
      <w:r w:rsidRPr="00406CCA">
        <w:rPr>
          <w:rFonts w:ascii="Arial" w:hAnsi="Arial" w:cs="Arial"/>
          <w:b/>
          <w:sz w:val="24"/>
          <w:szCs w:val="24"/>
        </w:rPr>
        <w:t xml:space="preserve">Salary Payment: </w:t>
      </w:r>
      <w:r w:rsidRPr="00406CCA">
        <w:rPr>
          <w:rFonts w:ascii="Arial" w:hAnsi="Arial" w:cs="Arial"/>
          <w:b/>
          <w:sz w:val="24"/>
          <w:szCs w:val="24"/>
        </w:rPr>
        <w:tab/>
      </w:r>
      <w:r w:rsidRPr="00406CCA">
        <w:rPr>
          <w:rFonts w:ascii="Arial" w:hAnsi="Arial" w:cs="Arial"/>
          <w:bCs/>
          <w:sz w:val="24"/>
          <w:szCs w:val="24"/>
        </w:rPr>
        <w:t xml:space="preserve">Paid directly on the 25th of the month by BACS. </w:t>
      </w:r>
      <w:r w:rsidRPr="00E11B6B">
        <w:rPr>
          <w:rFonts w:ascii="Arial" w:hAnsi="Arial" w:cs="Arial"/>
          <w:bCs/>
          <w:sz w:val="24"/>
          <w:szCs w:val="24"/>
        </w:rPr>
        <w:t>We offer salary Sacrifice</w:t>
      </w:r>
      <w:r w:rsidR="00E11B6B">
        <w:rPr>
          <w:rFonts w:ascii="Arial" w:hAnsi="Arial" w:cs="Arial"/>
          <w:bCs/>
          <w:sz w:val="24"/>
          <w:szCs w:val="24"/>
        </w:rPr>
        <w:t>.</w:t>
      </w:r>
    </w:p>
    <w:p w14:paraId="17D36F63" w14:textId="77777777" w:rsidR="00911F53" w:rsidRPr="00406CCA" w:rsidRDefault="00911F53" w:rsidP="00911F53">
      <w:pPr>
        <w:spacing w:after="0" w:line="240" w:lineRule="auto"/>
        <w:ind w:left="2880" w:hanging="2880"/>
        <w:rPr>
          <w:rFonts w:ascii="Arial" w:hAnsi="Arial" w:cs="Arial"/>
          <w:b/>
          <w:sz w:val="24"/>
          <w:szCs w:val="24"/>
        </w:rPr>
      </w:pPr>
    </w:p>
    <w:p w14:paraId="2564F2D9" w14:textId="142542EB" w:rsidR="00911F53" w:rsidRPr="00406CCA" w:rsidRDefault="00911F53" w:rsidP="00911F53">
      <w:pPr>
        <w:spacing w:after="0" w:line="240" w:lineRule="auto"/>
        <w:ind w:left="2880" w:hanging="2880"/>
        <w:rPr>
          <w:rFonts w:ascii="Arial" w:hAnsi="Arial" w:cs="Arial"/>
          <w:bCs/>
          <w:sz w:val="24"/>
          <w:szCs w:val="24"/>
        </w:rPr>
      </w:pPr>
      <w:r w:rsidRPr="00406CCA">
        <w:rPr>
          <w:rFonts w:ascii="Arial" w:hAnsi="Arial" w:cs="Arial"/>
          <w:b/>
          <w:sz w:val="24"/>
          <w:szCs w:val="24"/>
        </w:rPr>
        <w:t xml:space="preserve">Pension Arrangements: </w:t>
      </w:r>
      <w:r w:rsidRPr="00406CCA">
        <w:rPr>
          <w:rFonts w:ascii="Arial" w:hAnsi="Arial" w:cs="Arial"/>
          <w:b/>
          <w:sz w:val="24"/>
          <w:szCs w:val="24"/>
        </w:rPr>
        <w:tab/>
      </w:r>
      <w:r w:rsidRPr="00E11B6B">
        <w:rPr>
          <w:rFonts w:ascii="Arial" w:hAnsi="Arial" w:cs="Arial"/>
          <w:bCs/>
          <w:sz w:val="24"/>
          <w:szCs w:val="24"/>
        </w:rPr>
        <w:t>Defined contribution scheme with Life Assurance Cover through the Scottish Housing Associations Pension Scheme (SHAPS). Employer contribution 10%; Employee contribution 5%</w:t>
      </w:r>
      <w:r w:rsidR="00E11B6B">
        <w:rPr>
          <w:rFonts w:ascii="Arial" w:hAnsi="Arial" w:cs="Arial"/>
          <w:bCs/>
          <w:sz w:val="24"/>
          <w:szCs w:val="24"/>
        </w:rPr>
        <w:t>.</w:t>
      </w:r>
    </w:p>
    <w:p w14:paraId="2CC5260E" w14:textId="77777777" w:rsidR="00911F53" w:rsidRPr="00406CCA" w:rsidRDefault="00911F53" w:rsidP="00911F53">
      <w:pPr>
        <w:spacing w:after="0" w:line="240" w:lineRule="auto"/>
        <w:ind w:left="2880" w:hanging="2880"/>
        <w:rPr>
          <w:rFonts w:ascii="Arial" w:hAnsi="Arial" w:cs="Arial"/>
          <w:b/>
          <w:sz w:val="24"/>
          <w:szCs w:val="24"/>
        </w:rPr>
      </w:pPr>
    </w:p>
    <w:p w14:paraId="2251BBE8" w14:textId="77777777" w:rsidR="00911F53" w:rsidRPr="00406CCA" w:rsidRDefault="00911F53" w:rsidP="00911F53">
      <w:pPr>
        <w:spacing w:after="0" w:line="240" w:lineRule="auto"/>
        <w:ind w:left="2880" w:hanging="2880"/>
        <w:rPr>
          <w:rFonts w:ascii="Arial" w:hAnsi="Arial" w:cs="Arial"/>
          <w:b/>
          <w:sz w:val="24"/>
          <w:szCs w:val="24"/>
        </w:rPr>
      </w:pPr>
      <w:r w:rsidRPr="00406CCA">
        <w:rPr>
          <w:rFonts w:ascii="Arial" w:hAnsi="Arial" w:cs="Arial"/>
          <w:b/>
          <w:sz w:val="24"/>
          <w:szCs w:val="24"/>
        </w:rPr>
        <w:t xml:space="preserve">Professional Fees: </w:t>
      </w:r>
      <w:r w:rsidRPr="00406CCA">
        <w:rPr>
          <w:rFonts w:ascii="Arial" w:hAnsi="Arial" w:cs="Arial"/>
          <w:b/>
          <w:sz w:val="24"/>
          <w:szCs w:val="24"/>
        </w:rPr>
        <w:tab/>
      </w:r>
      <w:r w:rsidRPr="00406CCA">
        <w:rPr>
          <w:rFonts w:ascii="Arial" w:hAnsi="Arial" w:cs="Arial"/>
          <w:bCs/>
          <w:sz w:val="24"/>
          <w:szCs w:val="24"/>
        </w:rPr>
        <w:t>Fees to Professional Bodies will be paid in line with EVH Conditions of Service</w:t>
      </w:r>
    </w:p>
    <w:p w14:paraId="34A27E6F" w14:textId="77777777" w:rsidR="00911F53" w:rsidRPr="00406CCA" w:rsidRDefault="00911F53" w:rsidP="00911F53">
      <w:pPr>
        <w:spacing w:after="0" w:line="240" w:lineRule="auto"/>
        <w:rPr>
          <w:rFonts w:ascii="Arial" w:hAnsi="Arial" w:cs="Arial"/>
          <w:b/>
          <w:sz w:val="24"/>
          <w:szCs w:val="24"/>
        </w:rPr>
      </w:pPr>
    </w:p>
    <w:p w14:paraId="58D94948" w14:textId="01B75222" w:rsidR="00911F53" w:rsidRPr="00406CCA" w:rsidRDefault="00911F53" w:rsidP="00911F53">
      <w:pPr>
        <w:spacing w:after="0" w:line="240" w:lineRule="auto"/>
        <w:ind w:left="2880" w:hanging="2880"/>
        <w:rPr>
          <w:rFonts w:ascii="Arial" w:hAnsi="Arial" w:cs="Arial"/>
          <w:bCs/>
          <w:sz w:val="24"/>
          <w:szCs w:val="24"/>
        </w:rPr>
      </w:pPr>
      <w:r w:rsidRPr="00406CCA">
        <w:rPr>
          <w:rFonts w:ascii="Arial" w:hAnsi="Arial" w:cs="Arial"/>
          <w:b/>
          <w:sz w:val="24"/>
          <w:szCs w:val="24"/>
        </w:rPr>
        <w:t xml:space="preserve">Probationary: </w:t>
      </w:r>
      <w:r w:rsidRPr="00406CCA">
        <w:rPr>
          <w:rFonts w:ascii="Arial" w:hAnsi="Arial" w:cs="Arial"/>
          <w:b/>
          <w:sz w:val="24"/>
          <w:szCs w:val="24"/>
        </w:rPr>
        <w:tab/>
      </w:r>
      <w:r w:rsidRPr="00406CCA">
        <w:rPr>
          <w:rFonts w:ascii="Arial" w:hAnsi="Arial" w:cs="Arial"/>
          <w:bCs/>
          <w:sz w:val="24"/>
          <w:szCs w:val="24"/>
        </w:rPr>
        <w:t xml:space="preserve">There is a </w:t>
      </w:r>
      <w:r w:rsidR="00536713">
        <w:rPr>
          <w:rFonts w:ascii="Arial" w:hAnsi="Arial" w:cs="Arial"/>
          <w:bCs/>
          <w:sz w:val="24"/>
          <w:szCs w:val="24"/>
        </w:rPr>
        <w:t>6</w:t>
      </w:r>
      <w:r w:rsidRPr="00406CCA">
        <w:rPr>
          <w:rFonts w:ascii="Arial" w:hAnsi="Arial" w:cs="Arial"/>
          <w:bCs/>
          <w:sz w:val="24"/>
          <w:szCs w:val="24"/>
        </w:rPr>
        <w:t xml:space="preserve">-month probationary period </w:t>
      </w:r>
    </w:p>
    <w:p w14:paraId="22DD2AA5" w14:textId="77777777" w:rsidR="00911F53" w:rsidRPr="00406CCA" w:rsidRDefault="00911F53" w:rsidP="00911F53">
      <w:pPr>
        <w:spacing w:after="0" w:line="240" w:lineRule="auto"/>
        <w:ind w:left="2880" w:hanging="2880"/>
        <w:rPr>
          <w:rFonts w:ascii="Arial" w:hAnsi="Arial" w:cs="Arial"/>
          <w:bCs/>
          <w:sz w:val="24"/>
          <w:szCs w:val="24"/>
        </w:rPr>
      </w:pPr>
    </w:p>
    <w:p w14:paraId="19B9CD77" w14:textId="77777777" w:rsidR="00911F53" w:rsidRPr="00406CCA" w:rsidRDefault="00911F53" w:rsidP="00911F53">
      <w:pPr>
        <w:spacing w:after="0" w:line="240" w:lineRule="auto"/>
        <w:rPr>
          <w:rFonts w:ascii="Arial" w:hAnsi="Arial" w:cs="Arial"/>
          <w:b/>
          <w:sz w:val="24"/>
          <w:szCs w:val="24"/>
        </w:rPr>
      </w:pPr>
    </w:p>
    <w:p w14:paraId="73422DF5" w14:textId="55058706" w:rsidR="002A7404" w:rsidRDefault="00017267" w:rsidP="00CA1B99">
      <w:pPr>
        <w:spacing w:after="0" w:line="240" w:lineRule="auto"/>
        <w:rPr>
          <w:rFonts w:ascii="Corbel" w:hAnsi="Corbel" w:cs="Segoe UI"/>
          <w:b/>
          <w:bCs/>
        </w:rPr>
      </w:pPr>
      <w:r w:rsidRPr="00406CCA">
        <w:rPr>
          <w:rFonts w:ascii="Arial" w:hAnsi="Arial" w:cs="Arial"/>
          <w:b/>
          <w:sz w:val="24"/>
          <w:szCs w:val="24"/>
        </w:rPr>
        <w:t>Easthall Park</w:t>
      </w:r>
      <w:r w:rsidR="00911F53" w:rsidRPr="00406CCA">
        <w:rPr>
          <w:rFonts w:ascii="Arial" w:hAnsi="Arial" w:cs="Arial"/>
          <w:b/>
          <w:sz w:val="24"/>
          <w:szCs w:val="24"/>
        </w:rPr>
        <w:t xml:space="preserve"> Housing Association are Full members of Employers in Voluntary Housing (EVH). Full Terms and Conditions of Employment will be provided with any formal offer of employment.</w:t>
      </w:r>
    </w:p>
    <w:p w14:paraId="01281919" w14:textId="77777777" w:rsidR="002A7404" w:rsidRDefault="002A7404" w:rsidP="002E5490">
      <w:pPr>
        <w:spacing w:after="0" w:line="240" w:lineRule="auto"/>
        <w:jc w:val="center"/>
        <w:rPr>
          <w:rFonts w:ascii="Corbel" w:hAnsi="Corbel"/>
          <w:b/>
          <w:bCs/>
          <w:sz w:val="32"/>
          <w:szCs w:val="32"/>
        </w:rPr>
      </w:pPr>
    </w:p>
    <w:sectPr w:rsidR="002A7404" w:rsidSect="00F13BC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AAD84" w14:textId="77777777" w:rsidR="00FB1B25" w:rsidRDefault="00FB1B25" w:rsidP="00C4206C">
      <w:pPr>
        <w:spacing w:after="0" w:line="240" w:lineRule="auto"/>
      </w:pPr>
      <w:r>
        <w:separator/>
      </w:r>
    </w:p>
  </w:endnote>
  <w:endnote w:type="continuationSeparator" w:id="0">
    <w:p w14:paraId="76143213" w14:textId="77777777" w:rsidR="00FB1B25" w:rsidRDefault="00FB1B25" w:rsidP="00C4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3A07" w14:textId="77777777" w:rsidR="00FB1B25" w:rsidRDefault="00FB1B25" w:rsidP="00C4206C">
      <w:pPr>
        <w:spacing w:after="0" w:line="240" w:lineRule="auto"/>
      </w:pPr>
      <w:r>
        <w:separator/>
      </w:r>
    </w:p>
  </w:footnote>
  <w:footnote w:type="continuationSeparator" w:id="0">
    <w:p w14:paraId="12AC1167" w14:textId="77777777" w:rsidR="00FB1B25" w:rsidRDefault="00FB1B25" w:rsidP="00C42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sz w:val="24"/>
      </w:rPr>
    </w:lvl>
  </w:abstractNum>
  <w:abstractNum w:abstractNumId="1" w15:restartNumberingAfterBreak="0">
    <w:nsid w:val="00F02BD2"/>
    <w:multiLevelType w:val="multilevel"/>
    <w:tmpl w:val="A8BC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20D9C"/>
    <w:multiLevelType w:val="hybridMultilevel"/>
    <w:tmpl w:val="8CDA2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F37A3"/>
    <w:multiLevelType w:val="multilevel"/>
    <w:tmpl w:val="4206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70FA1"/>
    <w:multiLevelType w:val="hybridMultilevel"/>
    <w:tmpl w:val="8A8E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F5E1C"/>
    <w:multiLevelType w:val="hybridMultilevel"/>
    <w:tmpl w:val="64662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93B03"/>
    <w:multiLevelType w:val="multilevel"/>
    <w:tmpl w:val="3980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247C7"/>
    <w:multiLevelType w:val="hybridMultilevel"/>
    <w:tmpl w:val="AB82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72B34"/>
    <w:multiLevelType w:val="multilevel"/>
    <w:tmpl w:val="6328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B5243"/>
    <w:multiLevelType w:val="multilevel"/>
    <w:tmpl w:val="285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C42F6"/>
    <w:multiLevelType w:val="multilevel"/>
    <w:tmpl w:val="2288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D4211"/>
    <w:multiLevelType w:val="hybridMultilevel"/>
    <w:tmpl w:val="787E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A1A96"/>
    <w:multiLevelType w:val="hybridMultilevel"/>
    <w:tmpl w:val="47CE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16813"/>
    <w:multiLevelType w:val="hybridMultilevel"/>
    <w:tmpl w:val="007CDDAA"/>
    <w:lvl w:ilvl="0" w:tplc="67B29B4A">
      <w:start w:val="1"/>
      <w:numFmt w:val="bullet"/>
      <w:lvlText w:val=""/>
      <w:lvlJc w:val="left"/>
      <w:pPr>
        <w:ind w:left="720" w:hanging="360"/>
      </w:pPr>
      <w:rPr>
        <w:rFonts w:ascii="Symbol" w:hAnsi="Symbol" w:hint="default"/>
      </w:rPr>
    </w:lvl>
    <w:lvl w:ilvl="1" w:tplc="03E6E8FE">
      <w:start w:val="1"/>
      <w:numFmt w:val="bullet"/>
      <w:lvlText w:val="o"/>
      <w:lvlJc w:val="left"/>
      <w:pPr>
        <w:ind w:left="1440" w:hanging="360"/>
      </w:pPr>
      <w:rPr>
        <w:rFonts w:ascii="Courier New" w:hAnsi="Courier New" w:hint="default"/>
      </w:rPr>
    </w:lvl>
    <w:lvl w:ilvl="2" w:tplc="EAF2C310">
      <w:start w:val="1"/>
      <w:numFmt w:val="bullet"/>
      <w:lvlText w:val=""/>
      <w:lvlJc w:val="left"/>
      <w:pPr>
        <w:ind w:left="2160" w:hanging="360"/>
      </w:pPr>
      <w:rPr>
        <w:rFonts w:ascii="Wingdings" w:hAnsi="Wingdings" w:hint="default"/>
      </w:rPr>
    </w:lvl>
    <w:lvl w:ilvl="3" w:tplc="DF2C2F2A">
      <w:start w:val="1"/>
      <w:numFmt w:val="bullet"/>
      <w:lvlText w:val=""/>
      <w:lvlJc w:val="left"/>
      <w:pPr>
        <w:ind w:left="2880" w:hanging="360"/>
      </w:pPr>
      <w:rPr>
        <w:rFonts w:ascii="Symbol" w:hAnsi="Symbol" w:hint="default"/>
      </w:rPr>
    </w:lvl>
    <w:lvl w:ilvl="4" w:tplc="EAFEC360">
      <w:start w:val="1"/>
      <w:numFmt w:val="bullet"/>
      <w:lvlText w:val="o"/>
      <w:lvlJc w:val="left"/>
      <w:pPr>
        <w:ind w:left="3600" w:hanging="360"/>
      </w:pPr>
      <w:rPr>
        <w:rFonts w:ascii="Courier New" w:hAnsi="Courier New" w:hint="default"/>
      </w:rPr>
    </w:lvl>
    <w:lvl w:ilvl="5" w:tplc="AC1AFC78">
      <w:start w:val="1"/>
      <w:numFmt w:val="bullet"/>
      <w:lvlText w:val=""/>
      <w:lvlJc w:val="left"/>
      <w:pPr>
        <w:ind w:left="4320" w:hanging="360"/>
      </w:pPr>
      <w:rPr>
        <w:rFonts w:ascii="Wingdings" w:hAnsi="Wingdings" w:hint="default"/>
      </w:rPr>
    </w:lvl>
    <w:lvl w:ilvl="6" w:tplc="10BEC8EE">
      <w:start w:val="1"/>
      <w:numFmt w:val="bullet"/>
      <w:lvlText w:val=""/>
      <w:lvlJc w:val="left"/>
      <w:pPr>
        <w:ind w:left="5040" w:hanging="360"/>
      </w:pPr>
      <w:rPr>
        <w:rFonts w:ascii="Symbol" w:hAnsi="Symbol" w:hint="default"/>
      </w:rPr>
    </w:lvl>
    <w:lvl w:ilvl="7" w:tplc="F1DC08FE">
      <w:start w:val="1"/>
      <w:numFmt w:val="bullet"/>
      <w:lvlText w:val="o"/>
      <w:lvlJc w:val="left"/>
      <w:pPr>
        <w:ind w:left="5760" w:hanging="360"/>
      </w:pPr>
      <w:rPr>
        <w:rFonts w:ascii="Courier New" w:hAnsi="Courier New" w:hint="default"/>
      </w:rPr>
    </w:lvl>
    <w:lvl w:ilvl="8" w:tplc="695EB2AA">
      <w:start w:val="1"/>
      <w:numFmt w:val="bullet"/>
      <w:lvlText w:val=""/>
      <w:lvlJc w:val="left"/>
      <w:pPr>
        <w:ind w:left="6480" w:hanging="360"/>
      </w:pPr>
      <w:rPr>
        <w:rFonts w:ascii="Wingdings" w:hAnsi="Wingdings" w:hint="default"/>
      </w:rPr>
    </w:lvl>
  </w:abstractNum>
  <w:abstractNum w:abstractNumId="14" w15:restartNumberingAfterBreak="0">
    <w:nsid w:val="2E7452F6"/>
    <w:multiLevelType w:val="hybridMultilevel"/>
    <w:tmpl w:val="E2AC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9384C"/>
    <w:multiLevelType w:val="hybridMultilevel"/>
    <w:tmpl w:val="DD06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17FE8"/>
    <w:multiLevelType w:val="multilevel"/>
    <w:tmpl w:val="68F8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1675D2"/>
    <w:multiLevelType w:val="multilevel"/>
    <w:tmpl w:val="9E00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BE0B61"/>
    <w:multiLevelType w:val="hybridMultilevel"/>
    <w:tmpl w:val="6928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F7C96"/>
    <w:multiLevelType w:val="multilevel"/>
    <w:tmpl w:val="C1D0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B230E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CDA3D7C"/>
    <w:multiLevelType w:val="hybridMultilevel"/>
    <w:tmpl w:val="0AB4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A736F3"/>
    <w:multiLevelType w:val="multilevel"/>
    <w:tmpl w:val="7766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03C3A"/>
    <w:multiLevelType w:val="hybridMultilevel"/>
    <w:tmpl w:val="5E28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1A0B3"/>
    <w:multiLevelType w:val="hybridMultilevel"/>
    <w:tmpl w:val="AB626F70"/>
    <w:lvl w:ilvl="0" w:tplc="7FCAED7E">
      <w:start w:val="1"/>
      <w:numFmt w:val="bullet"/>
      <w:lvlText w:val=""/>
      <w:lvlJc w:val="left"/>
      <w:pPr>
        <w:ind w:left="720" w:hanging="360"/>
      </w:pPr>
      <w:rPr>
        <w:rFonts w:ascii="Symbol" w:hAnsi="Symbol" w:hint="default"/>
      </w:rPr>
    </w:lvl>
    <w:lvl w:ilvl="1" w:tplc="BAF60694">
      <w:start w:val="1"/>
      <w:numFmt w:val="bullet"/>
      <w:lvlText w:val="o"/>
      <w:lvlJc w:val="left"/>
      <w:pPr>
        <w:ind w:left="1440" w:hanging="360"/>
      </w:pPr>
      <w:rPr>
        <w:rFonts w:ascii="Courier New" w:hAnsi="Courier New" w:hint="default"/>
      </w:rPr>
    </w:lvl>
    <w:lvl w:ilvl="2" w:tplc="D200F6E0">
      <w:start w:val="1"/>
      <w:numFmt w:val="bullet"/>
      <w:lvlText w:val=""/>
      <w:lvlJc w:val="left"/>
      <w:pPr>
        <w:ind w:left="2160" w:hanging="360"/>
      </w:pPr>
      <w:rPr>
        <w:rFonts w:ascii="Wingdings" w:hAnsi="Wingdings" w:hint="default"/>
      </w:rPr>
    </w:lvl>
    <w:lvl w:ilvl="3" w:tplc="8E9A4252">
      <w:start w:val="1"/>
      <w:numFmt w:val="bullet"/>
      <w:lvlText w:val=""/>
      <w:lvlJc w:val="left"/>
      <w:pPr>
        <w:ind w:left="2880" w:hanging="360"/>
      </w:pPr>
      <w:rPr>
        <w:rFonts w:ascii="Symbol" w:hAnsi="Symbol" w:hint="default"/>
      </w:rPr>
    </w:lvl>
    <w:lvl w:ilvl="4" w:tplc="BFA6FF88">
      <w:start w:val="1"/>
      <w:numFmt w:val="bullet"/>
      <w:lvlText w:val="o"/>
      <w:lvlJc w:val="left"/>
      <w:pPr>
        <w:ind w:left="3600" w:hanging="360"/>
      </w:pPr>
      <w:rPr>
        <w:rFonts w:ascii="Courier New" w:hAnsi="Courier New" w:hint="default"/>
      </w:rPr>
    </w:lvl>
    <w:lvl w:ilvl="5" w:tplc="C53C2CCE">
      <w:start w:val="1"/>
      <w:numFmt w:val="bullet"/>
      <w:lvlText w:val=""/>
      <w:lvlJc w:val="left"/>
      <w:pPr>
        <w:ind w:left="4320" w:hanging="360"/>
      </w:pPr>
      <w:rPr>
        <w:rFonts w:ascii="Wingdings" w:hAnsi="Wingdings" w:hint="default"/>
      </w:rPr>
    </w:lvl>
    <w:lvl w:ilvl="6" w:tplc="69464302">
      <w:start w:val="1"/>
      <w:numFmt w:val="bullet"/>
      <w:lvlText w:val=""/>
      <w:lvlJc w:val="left"/>
      <w:pPr>
        <w:ind w:left="5040" w:hanging="360"/>
      </w:pPr>
      <w:rPr>
        <w:rFonts w:ascii="Symbol" w:hAnsi="Symbol" w:hint="default"/>
      </w:rPr>
    </w:lvl>
    <w:lvl w:ilvl="7" w:tplc="013A61D0">
      <w:start w:val="1"/>
      <w:numFmt w:val="bullet"/>
      <w:lvlText w:val="o"/>
      <w:lvlJc w:val="left"/>
      <w:pPr>
        <w:ind w:left="5760" w:hanging="360"/>
      </w:pPr>
      <w:rPr>
        <w:rFonts w:ascii="Courier New" w:hAnsi="Courier New" w:hint="default"/>
      </w:rPr>
    </w:lvl>
    <w:lvl w:ilvl="8" w:tplc="CEBC8D2E">
      <w:start w:val="1"/>
      <w:numFmt w:val="bullet"/>
      <w:lvlText w:val=""/>
      <w:lvlJc w:val="left"/>
      <w:pPr>
        <w:ind w:left="6480" w:hanging="360"/>
      </w:pPr>
      <w:rPr>
        <w:rFonts w:ascii="Wingdings" w:hAnsi="Wingdings" w:hint="default"/>
      </w:rPr>
    </w:lvl>
  </w:abstractNum>
  <w:abstractNum w:abstractNumId="25" w15:restartNumberingAfterBreak="0">
    <w:nsid w:val="471D64B2"/>
    <w:multiLevelType w:val="multilevel"/>
    <w:tmpl w:val="8DAC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303028"/>
    <w:multiLevelType w:val="multilevel"/>
    <w:tmpl w:val="3914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338B0"/>
    <w:multiLevelType w:val="hybridMultilevel"/>
    <w:tmpl w:val="3BDCF34E"/>
    <w:lvl w:ilvl="0" w:tplc="EF58AA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AD6FE1"/>
    <w:multiLevelType w:val="multilevel"/>
    <w:tmpl w:val="A92E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2563E4"/>
    <w:multiLevelType w:val="hybridMultilevel"/>
    <w:tmpl w:val="C14A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4E4F7C"/>
    <w:multiLevelType w:val="multilevel"/>
    <w:tmpl w:val="2CF4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CB6B8C"/>
    <w:multiLevelType w:val="multilevel"/>
    <w:tmpl w:val="67A6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8A1AF9"/>
    <w:multiLevelType w:val="hybridMultilevel"/>
    <w:tmpl w:val="1C54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E85F67"/>
    <w:multiLevelType w:val="hybridMultilevel"/>
    <w:tmpl w:val="5CA0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E85E36"/>
    <w:multiLevelType w:val="hybridMultilevel"/>
    <w:tmpl w:val="FDA2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E75517"/>
    <w:multiLevelType w:val="hybridMultilevel"/>
    <w:tmpl w:val="34B8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379A0"/>
    <w:multiLevelType w:val="multilevel"/>
    <w:tmpl w:val="60F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F32B5B"/>
    <w:multiLevelType w:val="hybridMultilevel"/>
    <w:tmpl w:val="E816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FB46AD"/>
    <w:multiLevelType w:val="multilevel"/>
    <w:tmpl w:val="2376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756478"/>
    <w:multiLevelType w:val="multilevel"/>
    <w:tmpl w:val="4A52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AD13A3"/>
    <w:multiLevelType w:val="multilevel"/>
    <w:tmpl w:val="052E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FF5C47"/>
    <w:multiLevelType w:val="multilevel"/>
    <w:tmpl w:val="98E29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A67D20"/>
    <w:multiLevelType w:val="hybridMultilevel"/>
    <w:tmpl w:val="BE30C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0C6B46"/>
    <w:multiLevelType w:val="hybridMultilevel"/>
    <w:tmpl w:val="C7A6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3A13ED"/>
    <w:multiLevelType w:val="hybridMultilevel"/>
    <w:tmpl w:val="2930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B91DD9"/>
    <w:multiLevelType w:val="hybridMultilevel"/>
    <w:tmpl w:val="9E2A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15EE7"/>
    <w:multiLevelType w:val="hybridMultilevel"/>
    <w:tmpl w:val="17AE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EC60E0"/>
    <w:multiLevelType w:val="multilevel"/>
    <w:tmpl w:val="4AC60E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color w:val="156082" w:themeColor="accent1"/>
        <w:sz w:val="28"/>
      </w:rPr>
    </w:lvl>
    <w:lvl w:ilvl="2">
      <w:numFmt w:val="bullet"/>
      <w:lvlText w:val="•"/>
      <w:lvlJc w:val="left"/>
      <w:pPr>
        <w:ind w:left="1440" w:hanging="360"/>
      </w:pPr>
      <w:rPr>
        <w:rFonts w:ascii="Calibri" w:eastAsiaTheme="minorHAnsi" w:hAnsi="Calibri" w:cs="Calibri" w:hint="default"/>
      </w:rPr>
    </w:lvl>
    <w:lvl w:ilvl="3">
      <w:numFmt w:val="bullet"/>
      <w:lvlText w:val="•"/>
      <w:lvlJc w:val="left"/>
      <w:pPr>
        <w:ind w:left="1800" w:hanging="360"/>
      </w:pPr>
      <w:rPr>
        <w:rFonts w:ascii="Calibri" w:eastAsiaTheme="minorHAnsi" w:hAnsi="Calibri" w:cs="Calibri" w:hint="default"/>
      </w:rPr>
    </w:lvl>
    <w:lvl w:ilvl="4">
      <w:start w:val="1"/>
      <w:numFmt w:val="decimal"/>
      <w:isLgl/>
      <w:lvlText w:val="%1.%2.%3.%4.%5"/>
      <w:lvlJc w:val="left"/>
      <w:pPr>
        <w:ind w:left="3240" w:hanging="1440"/>
      </w:pPr>
      <w:rPr>
        <w:rFonts w:hint="default"/>
        <w:b/>
        <w:color w:val="156082" w:themeColor="accent1"/>
        <w:sz w:val="28"/>
      </w:rPr>
    </w:lvl>
    <w:lvl w:ilvl="5">
      <w:start w:val="1"/>
      <w:numFmt w:val="decimal"/>
      <w:isLgl/>
      <w:lvlText w:val="%1.%2.%3.%4.%5.%6"/>
      <w:lvlJc w:val="left"/>
      <w:pPr>
        <w:ind w:left="3600" w:hanging="1440"/>
      </w:pPr>
      <w:rPr>
        <w:rFonts w:hint="default"/>
        <w:b/>
        <w:color w:val="156082" w:themeColor="accent1"/>
        <w:sz w:val="28"/>
      </w:rPr>
    </w:lvl>
    <w:lvl w:ilvl="6">
      <w:start w:val="1"/>
      <w:numFmt w:val="decimal"/>
      <w:isLgl/>
      <w:lvlText w:val="%1.%2.%3.%4.%5.%6.%7"/>
      <w:lvlJc w:val="left"/>
      <w:pPr>
        <w:ind w:left="4320" w:hanging="1800"/>
      </w:pPr>
      <w:rPr>
        <w:rFonts w:hint="default"/>
        <w:b/>
        <w:color w:val="156082" w:themeColor="accent1"/>
        <w:sz w:val="28"/>
      </w:rPr>
    </w:lvl>
    <w:lvl w:ilvl="7">
      <w:start w:val="1"/>
      <w:numFmt w:val="decimal"/>
      <w:isLgl/>
      <w:lvlText w:val="%1.%2.%3.%4.%5.%6.%7.%8"/>
      <w:lvlJc w:val="left"/>
      <w:pPr>
        <w:ind w:left="4680" w:hanging="1800"/>
      </w:pPr>
      <w:rPr>
        <w:rFonts w:hint="default"/>
        <w:b/>
        <w:color w:val="156082" w:themeColor="accent1"/>
        <w:sz w:val="28"/>
      </w:rPr>
    </w:lvl>
    <w:lvl w:ilvl="8">
      <w:start w:val="1"/>
      <w:numFmt w:val="decimal"/>
      <w:isLgl/>
      <w:lvlText w:val="%1.%2.%3.%4.%5.%6.%7.%8.%9"/>
      <w:lvlJc w:val="left"/>
      <w:pPr>
        <w:ind w:left="5400" w:hanging="2160"/>
      </w:pPr>
      <w:rPr>
        <w:rFonts w:hint="default"/>
        <w:b/>
        <w:color w:val="156082" w:themeColor="accent1"/>
        <w:sz w:val="28"/>
      </w:rPr>
    </w:lvl>
  </w:abstractNum>
  <w:num w:numId="1" w16cid:durableId="1708917800">
    <w:abstractNumId w:val="16"/>
  </w:num>
  <w:num w:numId="2" w16cid:durableId="1752505376">
    <w:abstractNumId w:val="30"/>
  </w:num>
  <w:num w:numId="3" w16cid:durableId="1914002212">
    <w:abstractNumId w:val="9"/>
  </w:num>
  <w:num w:numId="4" w16cid:durableId="2105417890">
    <w:abstractNumId w:val="26"/>
  </w:num>
  <w:num w:numId="5" w16cid:durableId="1222597356">
    <w:abstractNumId w:val="10"/>
  </w:num>
  <w:num w:numId="6" w16cid:durableId="810944736">
    <w:abstractNumId w:val="31"/>
  </w:num>
  <w:num w:numId="7" w16cid:durableId="690492055">
    <w:abstractNumId w:val="19"/>
  </w:num>
  <w:num w:numId="8" w16cid:durableId="1432622834">
    <w:abstractNumId w:val="41"/>
  </w:num>
  <w:num w:numId="9" w16cid:durableId="2032759981">
    <w:abstractNumId w:val="3"/>
  </w:num>
  <w:num w:numId="10" w16cid:durableId="2027831672">
    <w:abstractNumId w:val="8"/>
  </w:num>
  <w:num w:numId="11" w16cid:durableId="547843809">
    <w:abstractNumId w:val="2"/>
  </w:num>
  <w:num w:numId="12" w16cid:durableId="1700206425">
    <w:abstractNumId w:val="34"/>
  </w:num>
  <w:num w:numId="13" w16cid:durableId="576061802">
    <w:abstractNumId w:val="45"/>
  </w:num>
  <w:num w:numId="14" w16cid:durableId="1717268701">
    <w:abstractNumId w:val="0"/>
  </w:num>
  <w:num w:numId="15" w16cid:durableId="135689106">
    <w:abstractNumId w:val="43"/>
  </w:num>
  <w:num w:numId="16" w16cid:durableId="2007442259">
    <w:abstractNumId w:val="23"/>
  </w:num>
  <w:num w:numId="17" w16cid:durableId="1717855104">
    <w:abstractNumId w:val="46"/>
  </w:num>
  <w:num w:numId="18" w16cid:durableId="27799753">
    <w:abstractNumId w:val="15"/>
  </w:num>
  <w:num w:numId="19" w16cid:durableId="29498523">
    <w:abstractNumId w:val="24"/>
  </w:num>
  <w:num w:numId="20" w16cid:durableId="495922297">
    <w:abstractNumId w:val="25"/>
  </w:num>
  <w:num w:numId="21" w16cid:durableId="1062173545">
    <w:abstractNumId w:val="36"/>
  </w:num>
  <w:num w:numId="22" w16cid:durableId="1746024704">
    <w:abstractNumId w:val="17"/>
  </w:num>
  <w:num w:numId="23" w16cid:durableId="1752003191">
    <w:abstractNumId w:val="38"/>
  </w:num>
  <w:num w:numId="24" w16cid:durableId="461964600">
    <w:abstractNumId w:val="1"/>
  </w:num>
  <w:num w:numId="25" w16cid:durableId="640116040">
    <w:abstractNumId w:val="39"/>
  </w:num>
  <w:num w:numId="26" w16cid:durableId="1307205509">
    <w:abstractNumId w:val="28"/>
  </w:num>
  <w:num w:numId="27" w16cid:durableId="2058430068">
    <w:abstractNumId w:val="22"/>
  </w:num>
  <w:num w:numId="28" w16cid:durableId="436876098">
    <w:abstractNumId w:val="7"/>
  </w:num>
  <w:num w:numId="29" w16cid:durableId="2090274385">
    <w:abstractNumId w:val="37"/>
  </w:num>
  <w:num w:numId="30" w16cid:durableId="1092748591">
    <w:abstractNumId w:val="5"/>
  </w:num>
  <w:num w:numId="31" w16cid:durableId="1650743896">
    <w:abstractNumId w:val="18"/>
  </w:num>
  <w:num w:numId="32" w16cid:durableId="94793614">
    <w:abstractNumId w:val="42"/>
  </w:num>
  <w:num w:numId="33" w16cid:durableId="1768303110">
    <w:abstractNumId w:val="33"/>
  </w:num>
  <w:num w:numId="34" w16cid:durableId="1882280110">
    <w:abstractNumId w:val="44"/>
  </w:num>
  <w:num w:numId="35" w16cid:durableId="1242763529">
    <w:abstractNumId w:val="47"/>
  </w:num>
  <w:num w:numId="36" w16cid:durableId="1494298871">
    <w:abstractNumId w:val="21"/>
  </w:num>
  <w:num w:numId="37" w16cid:durableId="1914773433">
    <w:abstractNumId w:val="14"/>
  </w:num>
  <w:num w:numId="38" w16cid:durableId="240407616">
    <w:abstractNumId w:val="32"/>
  </w:num>
  <w:num w:numId="39" w16cid:durableId="1975519126">
    <w:abstractNumId w:val="12"/>
  </w:num>
  <w:num w:numId="40" w16cid:durableId="1351571075">
    <w:abstractNumId w:val="13"/>
  </w:num>
  <w:num w:numId="41" w16cid:durableId="433287000">
    <w:abstractNumId w:val="29"/>
  </w:num>
  <w:num w:numId="42" w16cid:durableId="1747536024">
    <w:abstractNumId w:val="27"/>
  </w:num>
  <w:num w:numId="43" w16cid:durableId="179007871">
    <w:abstractNumId w:val="35"/>
  </w:num>
  <w:num w:numId="44" w16cid:durableId="1333096225">
    <w:abstractNumId w:val="4"/>
  </w:num>
  <w:num w:numId="45" w16cid:durableId="537015098">
    <w:abstractNumId w:val="6"/>
  </w:num>
  <w:num w:numId="46" w16cid:durableId="1345015007">
    <w:abstractNumId w:val="40"/>
  </w:num>
  <w:num w:numId="47" w16cid:durableId="2132549116">
    <w:abstractNumId w:val="20"/>
  </w:num>
  <w:num w:numId="48" w16cid:durableId="1813252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6C"/>
    <w:rsid w:val="00017267"/>
    <w:rsid w:val="00031441"/>
    <w:rsid w:val="000340D0"/>
    <w:rsid w:val="000413BE"/>
    <w:rsid w:val="000438C7"/>
    <w:rsid w:val="00053447"/>
    <w:rsid w:val="00064653"/>
    <w:rsid w:val="000660CC"/>
    <w:rsid w:val="00072995"/>
    <w:rsid w:val="00073404"/>
    <w:rsid w:val="000900E5"/>
    <w:rsid w:val="000952F1"/>
    <w:rsid w:val="000A67E3"/>
    <w:rsid w:val="000B7ADB"/>
    <w:rsid w:val="000D16BD"/>
    <w:rsid w:val="000F20B5"/>
    <w:rsid w:val="000F2F62"/>
    <w:rsid w:val="000F63C7"/>
    <w:rsid w:val="0010257F"/>
    <w:rsid w:val="0012353F"/>
    <w:rsid w:val="00137D9F"/>
    <w:rsid w:val="00146ECD"/>
    <w:rsid w:val="0015137F"/>
    <w:rsid w:val="00160423"/>
    <w:rsid w:val="00161358"/>
    <w:rsid w:val="00182274"/>
    <w:rsid w:val="001865BE"/>
    <w:rsid w:val="001867F1"/>
    <w:rsid w:val="00187D64"/>
    <w:rsid w:val="00197180"/>
    <w:rsid w:val="001A01FC"/>
    <w:rsid w:val="001A29E7"/>
    <w:rsid w:val="001C48B1"/>
    <w:rsid w:val="001C4F05"/>
    <w:rsid w:val="001D0C5E"/>
    <w:rsid w:val="001D6E1E"/>
    <w:rsid w:val="001E30C8"/>
    <w:rsid w:val="001E3C33"/>
    <w:rsid w:val="001F4C8D"/>
    <w:rsid w:val="00206BC5"/>
    <w:rsid w:val="002216AE"/>
    <w:rsid w:val="002333DE"/>
    <w:rsid w:val="0023483C"/>
    <w:rsid w:val="00240144"/>
    <w:rsid w:val="00243EF2"/>
    <w:rsid w:val="00253C7F"/>
    <w:rsid w:val="0027716C"/>
    <w:rsid w:val="002844FC"/>
    <w:rsid w:val="002A173B"/>
    <w:rsid w:val="002A52D4"/>
    <w:rsid w:val="002A7404"/>
    <w:rsid w:val="002B0D05"/>
    <w:rsid w:val="002B141A"/>
    <w:rsid w:val="002B20C4"/>
    <w:rsid w:val="002D00E7"/>
    <w:rsid w:val="002D5485"/>
    <w:rsid w:val="002E5490"/>
    <w:rsid w:val="002E70C8"/>
    <w:rsid w:val="00316FE0"/>
    <w:rsid w:val="00317485"/>
    <w:rsid w:val="00321F9B"/>
    <w:rsid w:val="0034409A"/>
    <w:rsid w:val="00350009"/>
    <w:rsid w:val="0036400C"/>
    <w:rsid w:val="003662A3"/>
    <w:rsid w:val="00392DDA"/>
    <w:rsid w:val="00396A97"/>
    <w:rsid w:val="003B3AE0"/>
    <w:rsid w:val="003C5D76"/>
    <w:rsid w:val="003C6DEF"/>
    <w:rsid w:val="003E50A0"/>
    <w:rsid w:val="003F128F"/>
    <w:rsid w:val="003F539B"/>
    <w:rsid w:val="003F75EC"/>
    <w:rsid w:val="00401B2D"/>
    <w:rsid w:val="004024F1"/>
    <w:rsid w:val="0040273B"/>
    <w:rsid w:val="0040608B"/>
    <w:rsid w:val="00406CCA"/>
    <w:rsid w:val="00411B3A"/>
    <w:rsid w:val="00414929"/>
    <w:rsid w:val="0043491E"/>
    <w:rsid w:val="00444740"/>
    <w:rsid w:val="00445C05"/>
    <w:rsid w:val="00445D66"/>
    <w:rsid w:val="00465308"/>
    <w:rsid w:val="0047079F"/>
    <w:rsid w:val="004756CF"/>
    <w:rsid w:val="00485AC9"/>
    <w:rsid w:val="00496367"/>
    <w:rsid w:val="004977EC"/>
    <w:rsid w:val="004B0DF8"/>
    <w:rsid w:val="004B56AF"/>
    <w:rsid w:val="004B7106"/>
    <w:rsid w:val="004F4E78"/>
    <w:rsid w:val="004F5139"/>
    <w:rsid w:val="004F52DD"/>
    <w:rsid w:val="004F5EA7"/>
    <w:rsid w:val="00522E66"/>
    <w:rsid w:val="00524D60"/>
    <w:rsid w:val="00536713"/>
    <w:rsid w:val="00546568"/>
    <w:rsid w:val="00560834"/>
    <w:rsid w:val="00573E8B"/>
    <w:rsid w:val="005758F9"/>
    <w:rsid w:val="005763C4"/>
    <w:rsid w:val="00585F48"/>
    <w:rsid w:val="005A1D81"/>
    <w:rsid w:val="005C796F"/>
    <w:rsid w:val="005D4971"/>
    <w:rsid w:val="005D608D"/>
    <w:rsid w:val="005E331D"/>
    <w:rsid w:val="005F2E3D"/>
    <w:rsid w:val="00602902"/>
    <w:rsid w:val="00631DBD"/>
    <w:rsid w:val="0064469E"/>
    <w:rsid w:val="00661EE4"/>
    <w:rsid w:val="006920A1"/>
    <w:rsid w:val="0069384C"/>
    <w:rsid w:val="006A2875"/>
    <w:rsid w:val="006C437A"/>
    <w:rsid w:val="006C649C"/>
    <w:rsid w:val="006E409B"/>
    <w:rsid w:val="006E75CD"/>
    <w:rsid w:val="006F1642"/>
    <w:rsid w:val="00700D43"/>
    <w:rsid w:val="00705EC2"/>
    <w:rsid w:val="00715DD1"/>
    <w:rsid w:val="007160A4"/>
    <w:rsid w:val="00720E37"/>
    <w:rsid w:val="00740C86"/>
    <w:rsid w:val="00753DC3"/>
    <w:rsid w:val="00767F21"/>
    <w:rsid w:val="00772A69"/>
    <w:rsid w:val="0078257E"/>
    <w:rsid w:val="00783E2E"/>
    <w:rsid w:val="007973C0"/>
    <w:rsid w:val="007A306F"/>
    <w:rsid w:val="007A7E05"/>
    <w:rsid w:val="007B138A"/>
    <w:rsid w:val="007B221C"/>
    <w:rsid w:val="007B4579"/>
    <w:rsid w:val="007D7F3E"/>
    <w:rsid w:val="007E7E23"/>
    <w:rsid w:val="007F34EC"/>
    <w:rsid w:val="007F54F5"/>
    <w:rsid w:val="00801A15"/>
    <w:rsid w:val="008236B9"/>
    <w:rsid w:val="00830F6A"/>
    <w:rsid w:val="00846F52"/>
    <w:rsid w:val="00852C0C"/>
    <w:rsid w:val="00860C2F"/>
    <w:rsid w:val="00866E00"/>
    <w:rsid w:val="0087258A"/>
    <w:rsid w:val="008A1801"/>
    <w:rsid w:val="008A1CB0"/>
    <w:rsid w:val="008F1E86"/>
    <w:rsid w:val="008F344A"/>
    <w:rsid w:val="0090279D"/>
    <w:rsid w:val="00903235"/>
    <w:rsid w:val="00904EFF"/>
    <w:rsid w:val="00911F53"/>
    <w:rsid w:val="009203DB"/>
    <w:rsid w:val="00922C23"/>
    <w:rsid w:val="0093051E"/>
    <w:rsid w:val="0096116C"/>
    <w:rsid w:val="00973AD8"/>
    <w:rsid w:val="00981987"/>
    <w:rsid w:val="00991DA8"/>
    <w:rsid w:val="009A52E0"/>
    <w:rsid w:val="009A6D5C"/>
    <w:rsid w:val="009A7239"/>
    <w:rsid w:val="009B36BF"/>
    <w:rsid w:val="009D2199"/>
    <w:rsid w:val="009D4DBB"/>
    <w:rsid w:val="009E3119"/>
    <w:rsid w:val="009F54A1"/>
    <w:rsid w:val="00A00683"/>
    <w:rsid w:val="00A119B2"/>
    <w:rsid w:val="00A151A2"/>
    <w:rsid w:val="00A23B46"/>
    <w:rsid w:val="00A35F49"/>
    <w:rsid w:val="00A475B3"/>
    <w:rsid w:val="00A5524A"/>
    <w:rsid w:val="00A64CBE"/>
    <w:rsid w:val="00A705EC"/>
    <w:rsid w:val="00A75021"/>
    <w:rsid w:val="00AA6B7E"/>
    <w:rsid w:val="00AB66D4"/>
    <w:rsid w:val="00AB79C9"/>
    <w:rsid w:val="00AD2034"/>
    <w:rsid w:val="00AE19FB"/>
    <w:rsid w:val="00AE1F8C"/>
    <w:rsid w:val="00AE3378"/>
    <w:rsid w:val="00B033F5"/>
    <w:rsid w:val="00B05FE7"/>
    <w:rsid w:val="00B1756F"/>
    <w:rsid w:val="00B30109"/>
    <w:rsid w:val="00B330C9"/>
    <w:rsid w:val="00B44B21"/>
    <w:rsid w:val="00B55337"/>
    <w:rsid w:val="00B5580D"/>
    <w:rsid w:val="00B63141"/>
    <w:rsid w:val="00B834AD"/>
    <w:rsid w:val="00B85023"/>
    <w:rsid w:val="00B97F83"/>
    <w:rsid w:val="00BA21C3"/>
    <w:rsid w:val="00BB10F5"/>
    <w:rsid w:val="00BC2326"/>
    <w:rsid w:val="00BC48ED"/>
    <w:rsid w:val="00BD18E2"/>
    <w:rsid w:val="00BD30B0"/>
    <w:rsid w:val="00BD33AE"/>
    <w:rsid w:val="00BF601C"/>
    <w:rsid w:val="00C0137B"/>
    <w:rsid w:val="00C02E9E"/>
    <w:rsid w:val="00C048AC"/>
    <w:rsid w:val="00C078DF"/>
    <w:rsid w:val="00C11DD5"/>
    <w:rsid w:val="00C13DE5"/>
    <w:rsid w:val="00C26112"/>
    <w:rsid w:val="00C4206C"/>
    <w:rsid w:val="00C458D9"/>
    <w:rsid w:val="00C45954"/>
    <w:rsid w:val="00C46DA8"/>
    <w:rsid w:val="00C50F62"/>
    <w:rsid w:val="00C53494"/>
    <w:rsid w:val="00C8047A"/>
    <w:rsid w:val="00C87CD0"/>
    <w:rsid w:val="00CA1B99"/>
    <w:rsid w:val="00CB41C7"/>
    <w:rsid w:val="00CC4137"/>
    <w:rsid w:val="00CD3C82"/>
    <w:rsid w:val="00CD6417"/>
    <w:rsid w:val="00CD7734"/>
    <w:rsid w:val="00CE1527"/>
    <w:rsid w:val="00CE48EA"/>
    <w:rsid w:val="00D0064D"/>
    <w:rsid w:val="00D015D5"/>
    <w:rsid w:val="00D125D4"/>
    <w:rsid w:val="00D131AC"/>
    <w:rsid w:val="00D13795"/>
    <w:rsid w:val="00D30088"/>
    <w:rsid w:val="00D332B8"/>
    <w:rsid w:val="00D362E6"/>
    <w:rsid w:val="00D367D7"/>
    <w:rsid w:val="00D43610"/>
    <w:rsid w:val="00D474EE"/>
    <w:rsid w:val="00D558B1"/>
    <w:rsid w:val="00DA4121"/>
    <w:rsid w:val="00DE27AE"/>
    <w:rsid w:val="00E00D03"/>
    <w:rsid w:val="00E03006"/>
    <w:rsid w:val="00E03615"/>
    <w:rsid w:val="00E11B6B"/>
    <w:rsid w:val="00E168BE"/>
    <w:rsid w:val="00E20339"/>
    <w:rsid w:val="00E258CA"/>
    <w:rsid w:val="00E37F52"/>
    <w:rsid w:val="00E40BBD"/>
    <w:rsid w:val="00E4700A"/>
    <w:rsid w:val="00E472AC"/>
    <w:rsid w:val="00E475B3"/>
    <w:rsid w:val="00E50585"/>
    <w:rsid w:val="00E73343"/>
    <w:rsid w:val="00E75D42"/>
    <w:rsid w:val="00E83581"/>
    <w:rsid w:val="00E95B48"/>
    <w:rsid w:val="00EA396D"/>
    <w:rsid w:val="00EA4AD4"/>
    <w:rsid w:val="00EA4E40"/>
    <w:rsid w:val="00EC7AC9"/>
    <w:rsid w:val="00ED78C0"/>
    <w:rsid w:val="00EE053A"/>
    <w:rsid w:val="00EF07C1"/>
    <w:rsid w:val="00EF495A"/>
    <w:rsid w:val="00F037A4"/>
    <w:rsid w:val="00F07F0B"/>
    <w:rsid w:val="00F13BC1"/>
    <w:rsid w:val="00F15B8D"/>
    <w:rsid w:val="00F176DD"/>
    <w:rsid w:val="00F20255"/>
    <w:rsid w:val="00F23C27"/>
    <w:rsid w:val="00F40BDE"/>
    <w:rsid w:val="00F40CEF"/>
    <w:rsid w:val="00F425E6"/>
    <w:rsid w:val="00F513F5"/>
    <w:rsid w:val="00F5227E"/>
    <w:rsid w:val="00F56699"/>
    <w:rsid w:val="00F745C6"/>
    <w:rsid w:val="00F76F84"/>
    <w:rsid w:val="00F84E57"/>
    <w:rsid w:val="00FA2415"/>
    <w:rsid w:val="00FA4290"/>
    <w:rsid w:val="00FB1B25"/>
    <w:rsid w:val="00FB23C8"/>
    <w:rsid w:val="00FF391D"/>
    <w:rsid w:val="00FF402F"/>
    <w:rsid w:val="18E97D86"/>
    <w:rsid w:val="21B4687E"/>
    <w:rsid w:val="38681512"/>
    <w:rsid w:val="3A237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0EE26"/>
  <w15:chartTrackingRefBased/>
  <w15:docId w15:val="{2659C69C-B1ED-4FC2-A9F4-1D005E8C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42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42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42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06C"/>
    <w:rPr>
      <w:rFonts w:eastAsiaTheme="majorEastAsia" w:cstheme="majorBidi"/>
      <w:color w:val="272727" w:themeColor="text1" w:themeTint="D8"/>
    </w:rPr>
  </w:style>
  <w:style w:type="paragraph" w:styleId="Title">
    <w:name w:val="Title"/>
    <w:basedOn w:val="Normal"/>
    <w:next w:val="Normal"/>
    <w:link w:val="TitleChar"/>
    <w:qFormat/>
    <w:rsid w:val="00C42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2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06C"/>
    <w:pPr>
      <w:spacing w:before="160"/>
      <w:jc w:val="center"/>
    </w:pPr>
    <w:rPr>
      <w:i/>
      <w:iCs/>
      <w:color w:val="404040" w:themeColor="text1" w:themeTint="BF"/>
    </w:rPr>
  </w:style>
  <w:style w:type="character" w:customStyle="1" w:styleId="QuoteChar">
    <w:name w:val="Quote Char"/>
    <w:basedOn w:val="DefaultParagraphFont"/>
    <w:link w:val="Quote"/>
    <w:uiPriority w:val="29"/>
    <w:rsid w:val="00C4206C"/>
    <w:rPr>
      <w:i/>
      <w:iCs/>
      <w:color w:val="404040" w:themeColor="text1" w:themeTint="BF"/>
    </w:rPr>
  </w:style>
  <w:style w:type="paragraph" w:styleId="ListParagraph">
    <w:name w:val="List Paragraph"/>
    <w:basedOn w:val="Normal"/>
    <w:uiPriority w:val="34"/>
    <w:qFormat/>
    <w:rsid w:val="00C4206C"/>
    <w:pPr>
      <w:ind w:left="720"/>
      <w:contextualSpacing/>
    </w:pPr>
  </w:style>
  <w:style w:type="character" w:styleId="IntenseEmphasis">
    <w:name w:val="Intense Emphasis"/>
    <w:basedOn w:val="DefaultParagraphFont"/>
    <w:uiPriority w:val="21"/>
    <w:qFormat/>
    <w:rsid w:val="00C4206C"/>
    <w:rPr>
      <w:i/>
      <w:iCs/>
      <w:color w:val="0F4761" w:themeColor="accent1" w:themeShade="BF"/>
    </w:rPr>
  </w:style>
  <w:style w:type="paragraph" w:styleId="IntenseQuote">
    <w:name w:val="Intense Quote"/>
    <w:basedOn w:val="Normal"/>
    <w:next w:val="Normal"/>
    <w:link w:val="IntenseQuoteChar"/>
    <w:uiPriority w:val="30"/>
    <w:qFormat/>
    <w:rsid w:val="00C42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06C"/>
    <w:rPr>
      <w:i/>
      <w:iCs/>
      <w:color w:val="0F4761" w:themeColor="accent1" w:themeShade="BF"/>
    </w:rPr>
  </w:style>
  <w:style w:type="character" w:styleId="IntenseReference">
    <w:name w:val="Intense Reference"/>
    <w:basedOn w:val="DefaultParagraphFont"/>
    <w:uiPriority w:val="32"/>
    <w:qFormat/>
    <w:rsid w:val="00C4206C"/>
    <w:rPr>
      <w:b/>
      <w:bCs/>
      <w:smallCaps/>
      <w:color w:val="0F4761" w:themeColor="accent1" w:themeShade="BF"/>
      <w:spacing w:val="5"/>
    </w:rPr>
  </w:style>
  <w:style w:type="paragraph" w:styleId="Header">
    <w:name w:val="header"/>
    <w:basedOn w:val="Normal"/>
    <w:link w:val="HeaderChar"/>
    <w:uiPriority w:val="99"/>
    <w:unhideWhenUsed/>
    <w:rsid w:val="00C42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06C"/>
  </w:style>
  <w:style w:type="paragraph" w:styleId="Footer">
    <w:name w:val="footer"/>
    <w:basedOn w:val="Normal"/>
    <w:link w:val="FooterChar"/>
    <w:uiPriority w:val="99"/>
    <w:unhideWhenUsed/>
    <w:rsid w:val="00C42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06C"/>
  </w:style>
  <w:style w:type="character" w:styleId="Hyperlink">
    <w:name w:val="Hyperlink"/>
    <w:basedOn w:val="DefaultParagraphFont"/>
    <w:uiPriority w:val="99"/>
    <w:unhideWhenUsed/>
    <w:rsid w:val="00546568"/>
    <w:rPr>
      <w:color w:val="467886" w:themeColor="hyperlink"/>
      <w:u w:val="single"/>
    </w:rPr>
  </w:style>
  <w:style w:type="character" w:styleId="UnresolvedMention">
    <w:name w:val="Unresolved Mention"/>
    <w:basedOn w:val="DefaultParagraphFont"/>
    <w:uiPriority w:val="99"/>
    <w:semiHidden/>
    <w:unhideWhenUsed/>
    <w:rsid w:val="00546568"/>
    <w:rPr>
      <w:color w:val="605E5C"/>
      <w:shd w:val="clear" w:color="auto" w:fill="E1DFDD"/>
    </w:rPr>
  </w:style>
  <w:style w:type="paragraph" w:styleId="NormalWeb">
    <w:name w:val="Normal (Web)"/>
    <w:basedOn w:val="Normal"/>
    <w:uiPriority w:val="99"/>
    <w:unhideWhenUsed/>
    <w:rsid w:val="009819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1987"/>
    <w:rPr>
      <w:b/>
      <w:bCs/>
    </w:rPr>
  </w:style>
  <w:style w:type="table" w:styleId="GridTable1Light">
    <w:name w:val="Grid Table 1 Light"/>
    <w:basedOn w:val="TableNormal"/>
    <w:uiPriority w:val="46"/>
    <w:rsid w:val="00E030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qFormat/>
    <w:rsid w:val="005763C4"/>
    <w:pPr>
      <w:suppressAutoHyphens/>
      <w:spacing w:after="0" w:line="240" w:lineRule="auto"/>
    </w:pPr>
    <w:rPr>
      <w:rFonts w:ascii="Calibri" w:eastAsia="Calibri" w:hAnsi="Calibri" w:cs="Times New Roman"/>
      <w:lang w:eastAsia="ar-SA"/>
    </w:rPr>
  </w:style>
  <w:style w:type="paragraph" w:styleId="BodyText">
    <w:name w:val="Body Text"/>
    <w:basedOn w:val="Normal"/>
    <w:link w:val="BodyTextChar"/>
    <w:rsid w:val="00E20339"/>
    <w:pPr>
      <w:suppressAutoHyphens/>
      <w:spacing w:after="0" w:line="240" w:lineRule="auto"/>
    </w:pPr>
    <w:rPr>
      <w:rFonts w:ascii="Arial" w:eastAsia="Times New Roman" w:hAnsi="Arial" w:cs="Times New Roman"/>
      <w:b/>
      <w:szCs w:val="20"/>
      <w:lang w:val="en-US" w:eastAsia="ar-SA"/>
    </w:rPr>
  </w:style>
  <w:style w:type="character" w:customStyle="1" w:styleId="BodyTextChar">
    <w:name w:val="Body Text Char"/>
    <w:basedOn w:val="DefaultParagraphFont"/>
    <w:link w:val="BodyText"/>
    <w:rsid w:val="00E20339"/>
    <w:rPr>
      <w:rFonts w:ascii="Arial" w:eastAsia="Times New Roman" w:hAnsi="Arial" w:cs="Times New Roman"/>
      <w:b/>
      <w:szCs w:val="20"/>
      <w:lang w:val="en-US" w:eastAsia="ar-SA"/>
    </w:rPr>
  </w:style>
  <w:style w:type="paragraph" w:customStyle="1" w:styleId="TableParagraph">
    <w:name w:val="Table Paragraph"/>
    <w:basedOn w:val="Normal"/>
    <w:uiPriority w:val="1"/>
    <w:qFormat/>
    <w:rsid w:val="00700D43"/>
    <w:pPr>
      <w:widowControl w:val="0"/>
      <w:autoSpaceDE w:val="0"/>
      <w:autoSpaceDN w:val="0"/>
      <w:spacing w:after="0" w:line="240" w:lineRule="auto"/>
    </w:pPr>
    <w:rPr>
      <w:rFonts w:ascii="Arial" w:eastAsia="Arial" w:hAnsi="Arial" w:cs="Arial"/>
      <w:lang w:val="en-US" w:bidi="en-US"/>
    </w:rPr>
  </w:style>
  <w:style w:type="table" w:styleId="ListTable3-Accent1">
    <w:name w:val="List Table 3 Accent 1"/>
    <w:basedOn w:val="TableNormal"/>
    <w:uiPriority w:val="48"/>
    <w:rsid w:val="00700D43"/>
    <w:pPr>
      <w:spacing w:after="0" w:line="240" w:lineRule="auto"/>
    </w:pPr>
    <w:rPr>
      <w:kern w:val="2"/>
      <w14:ligatures w14:val="standardContextua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
    <w:name w:val="Table Grid"/>
    <w:basedOn w:val="TableNormal"/>
    <w:uiPriority w:val="39"/>
    <w:rsid w:val="0070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00D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C79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1513</Words>
  <Characters>9065</Characters>
  <Application>Microsoft Office Word</Application>
  <DocSecurity>0</DocSecurity>
  <Lines>323</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Bacon</dc:creator>
  <cp:keywords/>
  <dc:description/>
  <cp:lastModifiedBy>Anton Nugent</cp:lastModifiedBy>
  <cp:revision>7</cp:revision>
  <dcterms:created xsi:type="dcterms:W3CDTF">2026-03-17T14:03:00Z</dcterms:created>
  <dcterms:modified xsi:type="dcterms:W3CDTF">2026-03-17T14:55:00Z</dcterms:modified>
</cp:coreProperties>
</file>